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813E" w14:textId="77777777" w:rsidR="00FE6F68" w:rsidRPr="00FE6F68" w:rsidRDefault="00FE6F68" w:rsidP="00FE6F68">
      <w:pPr>
        <w:tabs>
          <w:tab w:val="center" w:pos="3793"/>
        </w:tabs>
        <w:ind w:left="-284" w:right="-567" w:firstLine="284"/>
        <w:jc w:val="center"/>
        <w:rPr>
          <w:b/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OGŁOSZENIE O UDZIELENIU ZAMÓWIENIA NA USŁUGI SPOŁECZNE – PRZEDMIOT ZAMÓWIENIA </w:t>
      </w:r>
    </w:p>
    <w:p w14:paraId="321DD5AE" w14:textId="77777777" w:rsidR="00FE6F68" w:rsidRPr="00FE6F68" w:rsidRDefault="00FE6F68" w:rsidP="00FE6F68">
      <w:pPr>
        <w:autoSpaceDE w:val="0"/>
        <w:autoSpaceDN w:val="0"/>
        <w:adjustRightInd w:val="0"/>
        <w:jc w:val="center"/>
        <w:rPr>
          <w:spacing w:val="-3"/>
          <w:szCs w:val="24"/>
        </w:rPr>
      </w:pPr>
      <w:r w:rsidRPr="00FE6F68">
        <w:rPr>
          <w:b/>
          <w:spacing w:val="-3"/>
          <w:szCs w:val="24"/>
        </w:rPr>
        <w:t>“</w:t>
      </w:r>
      <w:r w:rsidRPr="00FE6F68">
        <w:rPr>
          <w:b/>
          <w:bCs/>
          <w:color w:val="000000"/>
          <w:szCs w:val="24"/>
        </w:rPr>
        <w:t>PRZYGOTOWANIE I DOWÓZ OBIADÓW DWUDANIOWYCH DO MIEJSCA  ZAMIESZKANIA  PODOPIECZNYCH  O</w:t>
      </w:r>
      <w:r w:rsidRPr="00FE6F68">
        <w:rPr>
          <w:rFonts w:ascii="TimesNewRoman,Bold" w:hAnsi="TimesNewRoman,Bold" w:cs="TimesNewRoman,Bold"/>
          <w:b/>
          <w:bCs/>
          <w:color w:val="000000"/>
          <w:szCs w:val="24"/>
        </w:rPr>
        <w:t>Ś</w:t>
      </w:r>
      <w:r w:rsidRPr="00FE6F68">
        <w:rPr>
          <w:b/>
          <w:bCs/>
          <w:color w:val="000000"/>
          <w:szCs w:val="24"/>
        </w:rPr>
        <w:t>RODKA POMOCY SPOŁECZNEJ W RACIBORZU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096D21A4" w14:textId="77777777" w:rsidTr="003B4863">
        <w:tc>
          <w:tcPr>
            <w:tcW w:w="10550" w:type="dxa"/>
            <w:shd w:val="clear" w:color="auto" w:fill="C4BC96"/>
          </w:tcPr>
          <w:p w14:paraId="3D9B49DB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1. Nazwa i adres Zamawiającego</w:t>
            </w:r>
          </w:p>
        </w:tc>
      </w:tr>
    </w:tbl>
    <w:p w14:paraId="3AB04434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17355E80" w14:textId="77777777" w:rsidR="00FE6F68" w:rsidRPr="00FE6F68" w:rsidRDefault="00FE6F68" w:rsidP="00FE6F68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757725A5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76EC2047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5B9F2F04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FE6F68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FE6F68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04DB8399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74544192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  <w:r w:rsidRPr="00FE6F68">
        <w:rPr>
          <w:szCs w:val="24"/>
        </w:rPr>
        <w:t>2. Zamawiający wymaga, aby w</w:t>
      </w:r>
      <w:r w:rsidRPr="00FE6F68">
        <w:rPr>
          <w:szCs w:val="24"/>
          <w:lang w:eastAsia="pl-PL"/>
        </w:rPr>
        <w:t xml:space="preserve">szelkie pisma związane z postępowaniem w sprawie udzielenia zamówienia, w tym ewentualne zapytania, były kierowane wyłącznie na adres przedstawiony w ust.1  i opatrzone numerem sprawy </w:t>
      </w:r>
      <w:r w:rsidRPr="00FE6F68">
        <w:rPr>
          <w:b/>
          <w:spacing w:val="-3"/>
          <w:szCs w:val="24"/>
        </w:rPr>
        <w:t xml:space="preserve">Znak postępowania:  Nr </w:t>
      </w:r>
      <w:proofErr w:type="spellStart"/>
      <w:r w:rsidRPr="00FE6F68">
        <w:rPr>
          <w:b/>
          <w:spacing w:val="-3"/>
          <w:szCs w:val="24"/>
        </w:rPr>
        <w:t>DAiRŚ</w:t>
      </w:r>
      <w:proofErr w:type="spellEnd"/>
      <w:r w:rsidRPr="00FE6F68">
        <w:rPr>
          <w:b/>
          <w:spacing w:val="-3"/>
          <w:szCs w:val="24"/>
        </w:rPr>
        <w:t xml:space="preserve"> 2217. 3.2016  </w:t>
      </w:r>
    </w:p>
    <w:p w14:paraId="5F6478B2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72D9B583" w14:textId="77777777" w:rsidTr="003B4863">
        <w:tc>
          <w:tcPr>
            <w:tcW w:w="10605" w:type="dxa"/>
            <w:shd w:val="clear" w:color="auto" w:fill="C4BC96"/>
          </w:tcPr>
          <w:p w14:paraId="2C772BD8" w14:textId="77777777" w:rsidR="00FE6F68" w:rsidRPr="00FE6F68" w:rsidRDefault="00FE6F68" w:rsidP="003B4863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2.  Tryb udzielenia zamówienia</w:t>
            </w:r>
          </w:p>
        </w:tc>
      </w:tr>
    </w:tbl>
    <w:p w14:paraId="25155DB3" w14:textId="77777777" w:rsidR="00FE6F68" w:rsidRPr="00FE6F68" w:rsidRDefault="00FE6F68" w:rsidP="00FE6F68">
      <w:pPr>
        <w:tabs>
          <w:tab w:val="center" w:pos="3793"/>
        </w:tabs>
        <w:ind w:right="128"/>
        <w:rPr>
          <w:b/>
          <w:szCs w:val="24"/>
        </w:rPr>
      </w:pPr>
    </w:p>
    <w:p w14:paraId="3FB8604A" w14:textId="77777777" w:rsidR="00FE6F68" w:rsidRPr="00FE6F68" w:rsidRDefault="00FE6F68" w:rsidP="00FE6F68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Cs w:val="24"/>
        </w:rPr>
      </w:pPr>
      <w:r w:rsidRPr="00FE6F68">
        <w:rPr>
          <w:szCs w:val="24"/>
        </w:rPr>
        <w:t xml:space="preserve">Niniejsze postępowanie prowadzone jest na podstawie art.138 o  ustawy z dnia 29 stycznia 2004 r Prawo Zamówień Publicznych (tj. </w:t>
      </w:r>
      <w:r w:rsidRPr="00FE6F68">
        <w:rPr>
          <w:spacing w:val="-3"/>
          <w:szCs w:val="24"/>
        </w:rPr>
        <w:t xml:space="preserve">Dz.U.z 2015, poz.2164 z póź.zm.) zwanej dalej „ustawą </w:t>
      </w:r>
      <w:proofErr w:type="spellStart"/>
      <w:r w:rsidRPr="00FE6F68">
        <w:rPr>
          <w:spacing w:val="-3"/>
          <w:szCs w:val="24"/>
        </w:rPr>
        <w:t>Pzp</w:t>
      </w:r>
      <w:proofErr w:type="spellEnd"/>
      <w:r w:rsidRPr="00FE6F68">
        <w:rPr>
          <w:spacing w:val="-3"/>
          <w:szCs w:val="24"/>
        </w:rPr>
        <w:t xml:space="preserve">” </w:t>
      </w:r>
      <w:r w:rsidRPr="00FE6F68">
        <w:rPr>
          <w:szCs w:val="24"/>
        </w:rPr>
        <w:t>oraz na zasadach określonych w Ogłoszeniu.</w:t>
      </w:r>
    </w:p>
    <w:p w14:paraId="1F52BC92" w14:textId="77777777" w:rsidR="00FE6F68" w:rsidRPr="00FE6F68" w:rsidRDefault="00FE6F68" w:rsidP="00FE6F68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Cs w:val="24"/>
        </w:rPr>
      </w:pPr>
      <w:r w:rsidRPr="00FE6F68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4418DDAB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632690AB" w14:textId="77777777" w:rsidTr="003B4863">
        <w:tc>
          <w:tcPr>
            <w:tcW w:w="10605" w:type="dxa"/>
            <w:shd w:val="clear" w:color="auto" w:fill="C4BC96"/>
          </w:tcPr>
          <w:p w14:paraId="08FCBE8B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3. Opis przedmiotu zamówienia</w:t>
            </w:r>
          </w:p>
        </w:tc>
      </w:tr>
    </w:tbl>
    <w:p w14:paraId="5988D679" w14:textId="77777777" w:rsidR="00FE6F68" w:rsidRPr="00FE6F68" w:rsidRDefault="00FE6F68" w:rsidP="00FE6F68">
      <w:pPr>
        <w:tabs>
          <w:tab w:val="center" w:pos="4513"/>
        </w:tabs>
        <w:ind w:left="120" w:right="128"/>
        <w:jc w:val="both"/>
        <w:rPr>
          <w:szCs w:val="24"/>
        </w:rPr>
      </w:pPr>
    </w:p>
    <w:p w14:paraId="7198BE70" w14:textId="77777777" w:rsidR="00FE6F68" w:rsidRPr="00FE6F68" w:rsidRDefault="00FE6F68" w:rsidP="00FE6F6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spacing w:val="-3"/>
          <w:szCs w:val="24"/>
        </w:rPr>
      </w:pPr>
      <w:r w:rsidRPr="00FE6F68">
        <w:rPr>
          <w:b/>
          <w:szCs w:val="24"/>
        </w:rPr>
        <w:t>Przedmiotem zamówienia w przetargu nieograniczonym jest „</w:t>
      </w:r>
      <w:r w:rsidRPr="00FE6F68">
        <w:rPr>
          <w:b/>
          <w:bCs/>
          <w:color w:val="000000"/>
          <w:szCs w:val="24"/>
        </w:rPr>
        <w:t>Przygotowanie i dowóz obiadów dwudaniowych dla miejsca zamieszkania podopiecznych O</w:t>
      </w:r>
      <w:r w:rsidRPr="00FE6F68">
        <w:rPr>
          <w:rFonts w:ascii="TimesNewRoman,Bold" w:hAnsi="TimesNewRoman,Bold" w:cs="TimesNewRoman,Bold"/>
          <w:b/>
          <w:bCs/>
          <w:color w:val="000000"/>
          <w:szCs w:val="24"/>
        </w:rPr>
        <w:t>ś</w:t>
      </w:r>
      <w:r w:rsidRPr="00FE6F68">
        <w:rPr>
          <w:b/>
          <w:bCs/>
          <w:color w:val="000000"/>
          <w:szCs w:val="24"/>
        </w:rPr>
        <w:t>rodka Pomocy Społecznej w Raciborzu”</w:t>
      </w:r>
    </w:p>
    <w:p w14:paraId="0BCED0C4" w14:textId="77777777" w:rsidR="00FE6F68" w:rsidRPr="00FE6F68" w:rsidRDefault="00FE6F68" w:rsidP="00FE6F68">
      <w:pPr>
        <w:numPr>
          <w:ilvl w:val="0"/>
          <w:numId w:val="4"/>
        </w:numPr>
        <w:ind w:left="993" w:hanging="709"/>
        <w:jc w:val="both"/>
        <w:rPr>
          <w:szCs w:val="24"/>
        </w:rPr>
      </w:pPr>
      <w:r w:rsidRPr="00FE6F68">
        <w:rPr>
          <w:szCs w:val="24"/>
        </w:rPr>
        <w:t>Szacunkowa ilość posiłków rocznie:    7560</w:t>
      </w:r>
    </w:p>
    <w:p w14:paraId="182BAF45" w14:textId="77777777" w:rsidR="00FE6F68" w:rsidRPr="00FE6F68" w:rsidRDefault="00FE6F68" w:rsidP="00FE6F68">
      <w:pPr>
        <w:numPr>
          <w:ilvl w:val="0"/>
          <w:numId w:val="4"/>
        </w:numPr>
        <w:ind w:left="993" w:hanging="709"/>
        <w:jc w:val="both"/>
        <w:rPr>
          <w:szCs w:val="24"/>
        </w:rPr>
      </w:pPr>
      <w:r w:rsidRPr="00FE6F68">
        <w:rPr>
          <w:szCs w:val="24"/>
        </w:rPr>
        <w:t>liczba wydawanych średnio obiadów dwudaniowych dziennie 15-25 porcji,</w:t>
      </w:r>
    </w:p>
    <w:p w14:paraId="5EEFA928" w14:textId="77777777" w:rsidR="00FE6F68" w:rsidRPr="00FE6F68" w:rsidRDefault="00FE6F68" w:rsidP="00FE6F68">
      <w:pPr>
        <w:pStyle w:val="Akapitzlist"/>
        <w:rPr>
          <w:b/>
          <w:szCs w:val="24"/>
        </w:rPr>
      </w:pPr>
    </w:p>
    <w:p w14:paraId="2B393B20" w14:textId="77777777" w:rsidR="00FE6F68" w:rsidRPr="00FE6F68" w:rsidRDefault="00FE6F68" w:rsidP="00FE6F68">
      <w:pPr>
        <w:pStyle w:val="Akapitzlist"/>
        <w:rPr>
          <w:b/>
          <w:szCs w:val="24"/>
        </w:rPr>
      </w:pPr>
      <w:r w:rsidRPr="00FE6F68">
        <w:rPr>
          <w:b/>
          <w:szCs w:val="24"/>
        </w:rPr>
        <w:t xml:space="preserve">   CPV- 55321000-6  Usługi przygotowania posiłków </w:t>
      </w:r>
    </w:p>
    <w:p w14:paraId="4D9DFB10" w14:textId="77777777" w:rsidR="00FE6F68" w:rsidRPr="00FE6F68" w:rsidRDefault="00FE6F68" w:rsidP="00FE6F68">
      <w:pPr>
        <w:pStyle w:val="Akapitzlist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E6F68">
        <w:rPr>
          <w:b/>
          <w:szCs w:val="24"/>
        </w:rPr>
        <w:t xml:space="preserve">   CPV -</w:t>
      </w:r>
      <w:r w:rsidRPr="00FE6F68">
        <w:rPr>
          <w:b/>
          <w:bCs/>
          <w:color w:val="000000"/>
          <w:szCs w:val="24"/>
        </w:rPr>
        <w:t>55521200-0  Usługi dowożenia posiłków</w:t>
      </w:r>
    </w:p>
    <w:p w14:paraId="40B576BE" w14:textId="77777777" w:rsidR="00FE6F68" w:rsidRPr="00FE6F68" w:rsidRDefault="00FE6F68" w:rsidP="00FE6F68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6E47652F" w14:textId="77777777" w:rsidTr="003B4863">
        <w:tc>
          <w:tcPr>
            <w:tcW w:w="10605" w:type="dxa"/>
            <w:shd w:val="clear" w:color="auto" w:fill="C4BC96"/>
          </w:tcPr>
          <w:p w14:paraId="0C994060" w14:textId="77777777" w:rsidR="00FE6F68" w:rsidRPr="00FE6F68" w:rsidRDefault="00FE6F68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4401B2C3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1.Zamówienia zostało udzielne Wykonawcy </w:t>
      </w:r>
    </w:p>
    <w:p w14:paraId="1033B1E4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   Kuchnia Caritas Diecezji Opolskiej ,  47-400 Racibórz </w:t>
      </w:r>
      <w:proofErr w:type="spellStart"/>
      <w:r w:rsidRPr="00FE6F68">
        <w:rPr>
          <w:szCs w:val="24"/>
        </w:rPr>
        <w:t>ul.Kozielska</w:t>
      </w:r>
      <w:proofErr w:type="spellEnd"/>
      <w:r w:rsidRPr="00FE6F68">
        <w:rPr>
          <w:szCs w:val="24"/>
        </w:rPr>
        <w:t xml:space="preserve"> 65</w:t>
      </w:r>
    </w:p>
    <w:p w14:paraId="2A3C4382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2. Data udzielenia zamówienia 14.12.2016 r </w:t>
      </w:r>
    </w:p>
    <w:p w14:paraId="64F6973C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3. Liczba otrzymanych ofert  2 </w:t>
      </w:r>
    </w:p>
    <w:p w14:paraId="6314BDCC" w14:textId="77777777" w:rsidR="00FE6F68" w:rsidRPr="00FE6F68" w:rsidRDefault="00FE6F68" w:rsidP="00FE6F68">
      <w:pPr>
        <w:ind w:left="709" w:hanging="709"/>
        <w:rPr>
          <w:szCs w:val="24"/>
        </w:rPr>
      </w:pPr>
      <w:r w:rsidRPr="00FE6F68">
        <w:rPr>
          <w:szCs w:val="24"/>
        </w:rPr>
        <w:t>4.Oferta z najniższą cena  - 74088,- z najwyższa 122472,- brutto</w:t>
      </w:r>
    </w:p>
    <w:p w14:paraId="2DC2359E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   Cena wybranej oferty  74088,- zł brutto </w:t>
      </w:r>
    </w:p>
    <w:p w14:paraId="0E8FC791" w14:textId="77777777" w:rsidR="00FE6F68" w:rsidRDefault="00FE6F68" w:rsidP="00FE6F68">
      <w:pPr>
        <w:ind w:left="360"/>
        <w:rPr>
          <w:szCs w:val="24"/>
        </w:rPr>
      </w:pPr>
    </w:p>
    <w:p w14:paraId="3CE7BEFF" w14:textId="77777777" w:rsidR="0091594F" w:rsidRDefault="00FE6F68" w:rsidP="0091594F">
      <w:pPr>
        <w:rPr>
          <w:szCs w:val="24"/>
        </w:rPr>
      </w:pPr>
      <w:r w:rsidRPr="00FE6F68">
        <w:rPr>
          <w:szCs w:val="24"/>
        </w:rPr>
        <w:t xml:space="preserve">Racibórz 15.12.2016 r  </w:t>
      </w:r>
      <w:r w:rsidR="0091594F">
        <w:rPr>
          <w:szCs w:val="24"/>
        </w:rPr>
        <w:t xml:space="preserve">             </w:t>
      </w:r>
      <w:r w:rsidRPr="00FE6F68">
        <w:rPr>
          <w:szCs w:val="24"/>
        </w:rPr>
        <w:t xml:space="preserve">  </w:t>
      </w:r>
      <w:r w:rsidR="0091594F">
        <w:rPr>
          <w:szCs w:val="24"/>
        </w:rPr>
        <w:t xml:space="preserve">podpisał Dyrektor Ośrodka Pomocy Społecznej w Raciborzu </w:t>
      </w:r>
    </w:p>
    <w:p w14:paraId="219714C1" w14:textId="77777777" w:rsidR="00FE6F68" w:rsidRPr="00FE6F68" w:rsidRDefault="0091594F" w:rsidP="00F4689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sectPr w:rsidR="00FE6F68" w:rsidRPr="00FE6F68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 w15:restartNumberingAfterBreak="0">
    <w:nsid w:val="6B1B3E1B"/>
    <w:multiLevelType w:val="hybridMultilevel"/>
    <w:tmpl w:val="917A8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B61B2"/>
    <w:multiLevelType w:val="hybridMultilevel"/>
    <w:tmpl w:val="F10AA914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6A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EAC"/>
    <w:rsid w:val="001146CF"/>
    <w:rsid w:val="00234B80"/>
    <w:rsid w:val="005E7F0F"/>
    <w:rsid w:val="0091594F"/>
    <w:rsid w:val="00A42EAC"/>
    <w:rsid w:val="00CF693B"/>
    <w:rsid w:val="00F4689B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C12D"/>
  <w15:docId w15:val="{358B2720-EA8F-48FD-BF72-6840475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6F68"/>
    <w:rPr>
      <w:color w:val="0000FF"/>
      <w:u w:val="single"/>
    </w:rPr>
  </w:style>
  <w:style w:type="paragraph" w:styleId="Nagwek">
    <w:name w:val="header"/>
    <w:basedOn w:val="Normalny"/>
    <w:link w:val="NagwekZnak"/>
    <w:rsid w:val="00FE6F68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FE6F68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6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</dc:subject>
  <dc:creator>Bogumiła Nieżychowska</dc:creator>
  <cp:keywords/>
  <dc:description>dot. Przygotowanie i dowóz obiadów dwudaniowych do miejsca zamieszkania podopiecznych</dc:description>
  <cp:lastModifiedBy>ADM08-B</cp:lastModifiedBy>
  <cp:revision>5</cp:revision>
  <cp:lastPrinted>2016-12-15T11:03:00Z</cp:lastPrinted>
  <dcterms:created xsi:type="dcterms:W3CDTF">2016-12-15T10:54:00Z</dcterms:created>
  <dcterms:modified xsi:type="dcterms:W3CDTF">2020-11-02T07:06:00Z</dcterms:modified>
</cp:coreProperties>
</file>