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A3B9" w14:textId="77777777" w:rsidR="009173A7" w:rsidRPr="009173A7" w:rsidRDefault="009173A7" w:rsidP="009173A7">
      <w:pPr>
        <w:tabs>
          <w:tab w:val="center" w:pos="3793"/>
        </w:tabs>
        <w:ind w:right="128"/>
        <w:jc w:val="center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– PRZEDMIOT ZAMÓWIENIA </w:t>
      </w:r>
    </w:p>
    <w:p w14:paraId="71DFE2EB" w14:textId="77777777" w:rsidR="009173A7" w:rsidRPr="009173A7" w:rsidRDefault="009173A7" w:rsidP="009173A7">
      <w:pPr>
        <w:ind w:right="128"/>
        <w:jc w:val="both"/>
        <w:rPr>
          <w:spacing w:val="-3"/>
          <w:szCs w:val="24"/>
        </w:rPr>
      </w:pPr>
    </w:p>
    <w:p w14:paraId="3511552C" w14:textId="77777777" w:rsidR="009173A7" w:rsidRPr="009173A7" w:rsidRDefault="009173A7" w:rsidP="009173A7">
      <w:pPr>
        <w:ind w:right="128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                         ZAKUP POSIŁKÓW W FORMIE JEDNEGO GORĄCEGO 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328ADAEA" w14:textId="77777777" w:rsidTr="003B4863">
        <w:tc>
          <w:tcPr>
            <w:tcW w:w="10550" w:type="dxa"/>
            <w:shd w:val="clear" w:color="auto" w:fill="C4BC96"/>
          </w:tcPr>
          <w:p w14:paraId="74FD3FF0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13FD1F3F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70A47E5D" w14:textId="77777777" w:rsidR="009173A7" w:rsidRPr="009173A7" w:rsidRDefault="009173A7" w:rsidP="009173A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7190A4C0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550D5A67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7C51F69C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6F6EACAA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03E2E87A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 Zamawiający wymaga, aby w</w:t>
      </w:r>
      <w:r w:rsidRPr="009173A7">
        <w:rPr>
          <w:szCs w:val="24"/>
          <w:lang w:eastAsia="pl-PL"/>
        </w:rPr>
        <w:t xml:space="preserve">szelkie pisma związane z postępowaniem w sprawie udzielenia zamówienia, w tym ewentualne zapytania, były kierowane wyłącznie na adres przedstawiony w ust.1  i opatrzone numerem sprawy </w:t>
      </w:r>
      <w:r w:rsidRPr="009173A7">
        <w:rPr>
          <w:b/>
          <w:spacing w:val="-3"/>
          <w:szCs w:val="24"/>
        </w:rPr>
        <w:t xml:space="preserve">Znak postępowania:  Nr </w:t>
      </w:r>
      <w:proofErr w:type="spellStart"/>
      <w:r w:rsidRPr="009173A7">
        <w:rPr>
          <w:b/>
          <w:spacing w:val="-3"/>
          <w:szCs w:val="24"/>
        </w:rPr>
        <w:t>DAiRŚ</w:t>
      </w:r>
      <w:proofErr w:type="spellEnd"/>
      <w:r w:rsidRPr="009173A7">
        <w:rPr>
          <w:b/>
          <w:spacing w:val="-3"/>
          <w:szCs w:val="24"/>
        </w:rPr>
        <w:t xml:space="preserve"> 2217. 2.2016  </w:t>
      </w:r>
    </w:p>
    <w:p w14:paraId="32FD4765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18243ECD" w14:textId="77777777" w:rsidTr="003B4863">
        <w:tc>
          <w:tcPr>
            <w:tcW w:w="10605" w:type="dxa"/>
            <w:shd w:val="clear" w:color="auto" w:fill="C4BC96"/>
          </w:tcPr>
          <w:p w14:paraId="39A8B493" w14:textId="77777777" w:rsidR="009173A7" w:rsidRPr="009173A7" w:rsidRDefault="009173A7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4189F851" w14:textId="77777777" w:rsidR="009173A7" w:rsidRPr="009173A7" w:rsidRDefault="009173A7" w:rsidP="009173A7">
      <w:pPr>
        <w:tabs>
          <w:tab w:val="center" w:pos="3793"/>
        </w:tabs>
        <w:ind w:right="128"/>
        <w:rPr>
          <w:b/>
          <w:szCs w:val="24"/>
        </w:rPr>
      </w:pPr>
    </w:p>
    <w:p w14:paraId="65081DF4" w14:textId="77777777" w:rsidR="009173A7" w:rsidRPr="009173A7" w:rsidRDefault="009173A7" w:rsidP="009173A7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r w:rsidRPr="009173A7">
        <w:rPr>
          <w:spacing w:val="-3"/>
          <w:szCs w:val="24"/>
        </w:rPr>
        <w:t xml:space="preserve">Dz.U.z 2015, poz.2164 z póź.zm.)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03721461" w14:textId="77777777" w:rsidR="009173A7" w:rsidRPr="009173A7" w:rsidRDefault="009173A7" w:rsidP="009173A7">
      <w:pPr>
        <w:numPr>
          <w:ilvl w:val="0"/>
          <w:numId w:val="1"/>
        </w:numPr>
        <w:tabs>
          <w:tab w:val="center" w:pos="3793"/>
        </w:tabs>
        <w:ind w:right="128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4A846E95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07DD9E05" w14:textId="77777777" w:rsidTr="003B4863">
        <w:tc>
          <w:tcPr>
            <w:tcW w:w="10605" w:type="dxa"/>
            <w:shd w:val="clear" w:color="auto" w:fill="C4BC96"/>
          </w:tcPr>
          <w:p w14:paraId="55931D73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3. Opis przedmiotu zamówienia</w:t>
            </w:r>
          </w:p>
        </w:tc>
      </w:tr>
    </w:tbl>
    <w:p w14:paraId="5C03E61A" w14:textId="77777777" w:rsidR="009173A7" w:rsidRPr="009173A7" w:rsidRDefault="009173A7" w:rsidP="009173A7">
      <w:pPr>
        <w:tabs>
          <w:tab w:val="center" w:pos="4513"/>
        </w:tabs>
        <w:ind w:left="120" w:right="128"/>
        <w:jc w:val="both"/>
        <w:rPr>
          <w:szCs w:val="24"/>
        </w:rPr>
      </w:pPr>
    </w:p>
    <w:p w14:paraId="1C9F6DCE" w14:textId="77777777" w:rsidR="009173A7" w:rsidRPr="009173A7" w:rsidRDefault="009173A7" w:rsidP="009173A7">
      <w:pPr>
        <w:ind w:right="128"/>
        <w:rPr>
          <w:b/>
          <w:szCs w:val="24"/>
        </w:rPr>
      </w:pPr>
      <w:r w:rsidRPr="009173A7">
        <w:rPr>
          <w:b/>
          <w:szCs w:val="24"/>
        </w:rPr>
        <w:t xml:space="preserve">      CPV- 55300000-3 Usługi  restauracyjne i dotyczące podawania posiłków.</w:t>
      </w:r>
    </w:p>
    <w:p w14:paraId="2B444311" w14:textId="77777777" w:rsidR="009173A7" w:rsidRPr="009173A7" w:rsidRDefault="009173A7" w:rsidP="009173A7">
      <w:pPr>
        <w:ind w:right="128"/>
        <w:rPr>
          <w:b/>
          <w:szCs w:val="24"/>
        </w:rPr>
      </w:pPr>
    </w:p>
    <w:p w14:paraId="74CDA4BC" w14:textId="77777777" w:rsidR="009173A7" w:rsidRPr="009173A7" w:rsidRDefault="009173A7" w:rsidP="009173A7">
      <w:pPr>
        <w:numPr>
          <w:ilvl w:val="0"/>
          <w:numId w:val="3"/>
        </w:numPr>
        <w:ind w:left="284" w:right="-25" w:hanging="295"/>
        <w:jc w:val="both"/>
        <w:rPr>
          <w:b/>
          <w:szCs w:val="24"/>
        </w:rPr>
      </w:pPr>
      <w:r w:rsidRPr="009173A7">
        <w:rPr>
          <w:b/>
          <w:szCs w:val="24"/>
        </w:rPr>
        <w:t>Przedmiotem zamówienia w przetargu nieograniczonym jest „Zakup posiłków w formie jednego  gorącego dania” dla osób  wskazanych przez Zamawiającego.</w:t>
      </w:r>
    </w:p>
    <w:p w14:paraId="1035BE08" w14:textId="77777777" w:rsidR="009173A7" w:rsidRPr="009173A7" w:rsidRDefault="009173A7" w:rsidP="009173A7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 w:rsidRPr="009173A7">
        <w:rPr>
          <w:color w:val="000000"/>
          <w:szCs w:val="24"/>
        </w:rPr>
        <w:t>szacunkowa ilość posiłków rocznie:  13416</w:t>
      </w:r>
    </w:p>
    <w:p w14:paraId="78C7E496" w14:textId="77777777" w:rsidR="009173A7" w:rsidRPr="009173A7" w:rsidRDefault="009173A7" w:rsidP="009173A7">
      <w:pPr>
        <w:numPr>
          <w:ilvl w:val="0"/>
          <w:numId w:val="4"/>
        </w:numPr>
        <w:ind w:right="-25"/>
        <w:jc w:val="both"/>
        <w:rPr>
          <w:color w:val="000000"/>
          <w:szCs w:val="24"/>
        </w:rPr>
      </w:pPr>
      <w:r w:rsidRPr="009173A7">
        <w:rPr>
          <w:color w:val="000000"/>
          <w:szCs w:val="24"/>
        </w:rPr>
        <w:t xml:space="preserve">liczba wydawanych średnio posiłków </w:t>
      </w:r>
      <w:r w:rsidRPr="009173A7">
        <w:rPr>
          <w:szCs w:val="24"/>
        </w:rPr>
        <w:t>pomiędzy 40-60 dziennie</w:t>
      </w:r>
    </w:p>
    <w:p w14:paraId="27994ABA" w14:textId="77777777" w:rsidR="00234B80" w:rsidRPr="009173A7" w:rsidRDefault="00234B80">
      <w:pPr>
        <w:rPr>
          <w:szCs w:val="24"/>
        </w:rPr>
      </w:pPr>
    </w:p>
    <w:p w14:paraId="3ED47B57" w14:textId="77777777" w:rsidR="009173A7" w:rsidRPr="009173A7" w:rsidRDefault="009173A7" w:rsidP="009173A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88"/>
      </w:tblGrid>
      <w:tr w:rsidR="009173A7" w:rsidRPr="009173A7" w14:paraId="441D0E1D" w14:textId="77777777" w:rsidTr="003B4863">
        <w:tc>
          <w:tcPr>
            <w:tcW w:w="10605" w:type="dxa"/>
            <w:shd w:val="clear" w:color="auto" w:fill="C4BC96"/>
          </w:tcPr>
          <w:p w14:paraId="788C942A" w14:textId="77777777" w:rsidR="009173A7" w:rsidRPr="009173A7" w:rsidRDefault="009173A7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29B335F2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</w:p>
    <w:p w14:paraId="5B293C5C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1.Zamówienia zostało udzielne Wykonawcy </w:t>
      </w:r>
    </w:p>
    <w:p w14:paraId="57FD7F25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   Kuchnia Caritas Diecezji Opolskiej ,  47-400 Racibórz </w:t>
      </w:r>
      <w:proofErr w:type="spellStart"/>
      <w:r w:rsidRPr="009173A7">
        <w:rPr>
          <w:szCs w:val="24"/>
        </w:rPr>
        <w:t>ul.Kozielska</w:t>
      </w:r>
      <w:proofErr w:type="spellEnd"/>
      <w:r w:rsidRPr="009173A7">
        <w:rPr>
          <w:szCs w:val="24"/>
        </w:rPr>
        <w:t xml:space="preserve"> 65</w:t>
      </w:r>
    </w:p>
    <w:p w14:paraId="33039399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2. Data udzielenia zamówienia 14.12.2016 r </w:t>
      </w:r>
    </w:p>
    <w:p w14:paraId="2B42104D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  <w:r w:rsidRPr="009173A7">
        <w:rPr>
          <w:szCs w:val="24"/>
        </w:rPr>
        <w:t xml:space="preserve">3. Liczba otrzymanych ofert  1 </w:t>
      </w:r>
    </w:p>
    <w:p w14:paraId="20782AE6" w14:textId="77777777" w:rsidR="009173A7" w:rsidRPr="009173A7" w:rsidRDefault="009173A7" w:rsidP="009173A7">
      <w:pPr>
        <w:ind w:left="709" w:hanging="709"/>
        <w:rPr>
          <w:szCs w:val="24"/>
        </w:rPr>
      </w:pPr>
      <w:r w:rsidRPr="009173A7">
        <w:rPr>
          <w:szCs w:val="24"/>
        </w:rPr>
        <w:t xml:space="preserve">4. Cena wybranej oferty  69763,20 zł brutto </w:t>
      </w:r>
    </w:p>
    <w:p w14:paraId="3D1273A0" w14:textId="77777777" w:rsidR="009173A7" w:rsidRPr="009173A7" w:rsidRDefault="009173A7" w:rsidP="009173A7">
      <w:pPr>
        <w:pStyle w:val="Akapitzlist"/>
        <w:rPr>
          <w:szCs w:val="24"/>
        </w:rPr>
      </w:pPr>
    </w:p>
    <w:p w14:paraId="07EA9233" w14:textId="77777777" w:rsidR="009173A7" w:rsidRPr="009173A7" w:rsidRDefault="009173A7" w:rsidP="009173A7">
      <w:pPr>
        <w:ind w:left="360"/>
        <w:rPr>
          <w:szCs w:val="24"/>
        </w:rPr>
      </w:pPr>
      <w:r w:rsidRPr="009173A7">
        <w:rPr>
          <w:szCs w:val="24"/>
        </w:rPr>
        <w:t xml:space="preserve">Racibórz 15.12.2016 r    </w:t>
      </w:r>
    </w:p>
    <w:p w14:paraId="4CF77688" w14:textId="77777777" w:rsidR="009173A7" w:rsidRPr="009173A7" w:rsidRDefault="009173A7" w:rsidP="009173A7">
      <w:pPr>
        <w:jc w:val="both"/>
        <w:rPr>
          <w:szCs w:val="24"/>
        </w:rPr>
      </w:pPr>
    </w:p>
    <w:p w14:paraId="4C8B2E99" w14:textId="77777777" w:rsidR="00D959EC" w:rsidRDefault="00D959EC" w:rsidP="00D959EC">
      <w:pPr>
        <w:rPr>
          <w:szCs w:val="24"/>
        </w:rPr>
      </w:pPr>
      <w:r>
        <w:rPr>
          <w:szCs w:val="24"/>
        </w:rPr>
        <w:t xml:space="preserve">                                                     podpisał Dyrektor Ośrodka Pomocy Społecznej w Raciborzu </w:t>
      </w:r>
    </w:p>
    <w:p w14:paraId="128792B4" w14:textId="77777777" w:rsidR="00D959EC" w:rsidRPr="001C2603" w:rsidRDefault="00D959EC" w:rsidP="00D959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7613C52D" w14:textId="77777777" w:rsidR="009173A7" w:rsidRDefault="009173A7"/>
    <w:sectPr w:rsidR="009173A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3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B"/>
    <w:rsid w:val="001146CF"/>
    <w:rsid w:val="00234B80"/>
    <w:rsid w:val="009173A7"/>
    <w:rsid w:val="00A20788"/>
    <w:rsid w:val="00A5420B"/>
    <w:rsid w:val="00D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085F"/>
  <w15:docId w15:val="{0149D812-5204-4AE3-8CAF-05B8ADC1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Zakup posiłków w formie jednego gorącego dania</dc:description>
  <cp:lastModifiedBy>ADM08-B</cp:lastModifiedBy>
  <cp:revision>5</cp:revision>
  <cp:lastPrinted>2016-12-15T11:03:00Z</cp:lastPrinted>
  <dcterms:created xsi:type="dcterms:W3CDTF">2016-12-15T11:00:00Z</dcterms:created>
  <dcterms:modified xsi:type="dcterms:W3CDTF">2020-11-05T13:44:00Z</dcterms:modified>
</cp:coreProperties>
</file>