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B9A36" w14:textId="77777777" w:rsidR="007C67E8" w:rsidRDefault="007C67E8" w:rsidP="00284D2C">
      <w:pPr>
        <w:pStyle w:val="Tytu"/>
        <w:ind w:left="283" w:hanging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Załącznik  Nr 3 do IW</w:t>
      </w:r>
    </w:p>
    <w:p w14:paraId="5397EB66" w14:textId="77777777" w:rsidR="00284D2C" w:rsidRDefault="00284D2C" w:rsidP="00284D2C">
      <w:pPr>
        <w:pStyle w:val="Tytu"/>
        <w:ind w:left="283" w:hanging="283"/>
        <w:rPr>
          <w:sz w:val="24"/>
          <w:szCs w:val="24"/>
        </w:rPr>
      </w:pPr>
      <w:r>
        <w:rPr>
          <w:sz w:val="24"/>
          <w:szCs w:val="24"/>
        </w:rPr>
        <w:t xml:space="preserve">UMOWA Nr DA i RŚ </w:t>
      </w:r>
    </w:p>
    <w:p w14:paraId="062E8379" w14:textId="77777777" w:rsidR="00284D2C" w:rsidRPr="00FE0090" w:rsidRDefault="00284D2C" w:rsidP="00284D2C">
      <w:pPr>
        <w:pStyle w:val="Podtytu"/>
        <w:spacing w:before="0" w:after="0"/>
      </w:pPr>
    </w:p>
    <w:p w14:paraId="41765D26" w14:textId="77777777" w:rsidR="00284D2C" w:rsidRDefault="00284D2C" w:rsidP="00284D2C">
      <w:pPr>
        <w:tabs>
          <w:tab w:val="center" w:pos="7626"/>
        </w:tabs>
        <w:ind w:left="283" w:hanging="283"/>
        <w:rPr>
          <w:spacing w:val="-2"/>
          <w:szCs w:val="24"/>
        </w:rPr>
      </w:pPr>
    </w:p>
    <w:p w14:paraId="74E04A60" w14:textId="77777777" w:rsidR="00284D2C" w:rsidRDefault="00284D2C" w:rsidP="00284D2C">
      <w:pPr>
        <w:tabs>
          <w:tab w:val="center" w:pos="4796"/>
        </w:tabs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W dniu ................... 2016 r. w Raciborzu zawarto umowę pomiędzy: </w:t>
      </w:r>
    </w:p>
    <w:p w14:paraId="5B924154" w14:textId="77777777" w:rsidR="00284D2C" w:rsidRDefault="00284D2C" w:rsidP="00284D2C">
      <w:pPr>
        <w:tabs>
          <w:tab w:val="center" w:pos="4796"/>
        </w:tabs>
        <w:jc w:val="both"/>
        <w:rPr>
          <w:spacing w:val="-2"/>
          <w:szCs w:val="24"/>
        </w:rPr>
      </w:pPr>
    </w:p>
    <w:p w14:paraId="14E1287B" w14:textId="77777777" w:rsidR="00284D2C" w:rsidRDefault="00284D2C" w:rsidP="00284D2C">
      <w:pPr>
        <w:tabs>
          <w:tab w:val="center" w:pos="4796"/>
        </w:tabs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Miastem Racibórz- Ośrodkiem Pomocy Społecznej  z siedzibą w Raciborzu ul. Sienkiewicza 1 </w:t>
      </w:r>
    </w:p>
    <w:p w14:paraId="1CDABEEB" w14:textId="77777777" w:rsidR="00284D2C" w:rsidRDefault="00284D2C" w:rsidP="00284D2C">
      <w:pPr>
        <w:tabs>
          <w:tab w:val="center" w:pos="4796"/>
        </w:tabs>
        <w:jc w:val="both"/>
        <w:rPr>
          <w:spacing w:val="-2"/>
          <w:szCs w:val="24"/>
        </w:rPr>
      </w:pPr>
    </w:p>
    <w:p w14:paraId="0EDAF4BF" w14:textId="77777777" w:rsidR="00284D2C" w:rsidRDefault="00284D2C" w:rsidP="00284D2C">
      <w:pPr>
        <w:tabs>
          <w:tab w:val="center" w:pos="4796"/>
        </w:tabs>
        <w:jc w:val="both"/>
        <w:rPr>
          <w:spacing w:val="-2"/>
          <w:szCs w:val="24"/>
        </w:rPr>
      </w:pPr>
      <w:r>
        <w:rPr>
          <w:spacing w:val="-2"/>
          <w:szCs w:val="24"/>
        </w:rPr>
        <w:t>zwanym dalej "Zamawiającym", reprezentowanym przez:</w:t>
      </w:r>
    </w:p>
    <w:p w14:paraId="00EBFFC8" w14:textId="77777777" w:rsidR="00284D2C" w:rsidRDefault="00284D2C" w:rsidP="00284D2C">
      <w:pPr>
        <w:tabs>
          <w:tab w:val="center" w:pos="4796"/>
        </w:tabs>
        <w:jc w:val="both"/>
        <w:rPr>
          <w:spacing w:val="-2"/>
          <w:szCs w:val="24"/>
        </w:rPr>
      </w:pPr>
    </w:p>
    <w:p w14:paraId="78C05E90" w14:textId="77777777" w:rsidR="00284D2C" w:rsidRDefault="00284D2C" w:rsidP="00284D2C">
      <w:pPr>
        <w:tabs>
          <w:tab w:val="center" w:pos="4796"/>
        </w:tabs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Dyrektora   Halinę </w:t>
      </w:r>
      <w:proofErr w:type="spellStart"/>
      <w:r>
        <w:rPr>
          <w:spacing w:val="-2"/>
          <w:szCs w:val="24"/>
        </w:rPr>
        <w:t>Sacha</w:t>
      </w:r>
      <w:proofErr w:type="spellEnd"/>
      <w:r>
        <w:rPr>
          <w:spacing w:val="-2"/>
          <w:szCs w:val="24"/>
        </w:rPr>
        <w:t xml:space="preserve"> </w:t>
      </w:r>
    </w:p>
    <w:p w14:paraId="06F8C263" w14:textId="77777777" w:rsidR="00284D2C" w:rsidRDefault="00284D2C" w:rsidP="00284D2C">
      <w:pPr>
        <w:tabs>
          <w:tab w:val="center" w:pos="4796"/>
        </w:tabs>
        <w:jc w:val="both"/>
        <w:rPr>
          <w:spacing w:val="-2"/>
          <w:szCs w:val="24"/>
        </w:rPr>
      </w:pPr>
    </w:p>
    <w:p w14:paraId="10460997" w14:textId="77777777" w:rsidR="00284D2C" w:rsidRDefault="00284D2C" w:rsidP="00284D2C">
      <w:pPr>
        <w:tabs>
          <w:tab w:val="left" w:pos="6713"/>
          <w:tab w:val="left" w:pos="6857"/>
        </w:tabs>
        <w:ind w:left="283" w:hanging="283"/>
        <w:rPr>
          <w:spacing w:val="-2"/>
          <w:szCs w:val="24"/>
        </w:rPr>
      </w:pPr>
      <w:r>
        <w:rPr>
          <w:spacing w:val="-2"/>
          <w:szCs w:val="24"/>
        </w:rPr>
        <w:t>a</w:t>
      </w:r>
    </w:p>
    <w:p w14:paraId="69EA8D1E" w14:textId="77777777" w:rsidR="00284D2C" w:rsidRDefault="00284D2C" w:rsidP="00284D2C">
      <w:pPr>
        <w:tabs>
          <w:tab w:val="left" w:pos="6713"/>
          <w:tab w:val="left" w:pos="6857"/>
        </w:tabs>
        <w:ind w:left="283" w:hanging="283"/>
        <w:rPr>
          <w:spacing w:val="-2"/>
          <w:szCs w:val="24"/>
        </w:rPr>
      </w:pPr>
      <w:r>
        <w:rPr>
          <w:spacing w:val="-2"/>
          <w:szCs w:val="24"/>
        </w:rPr>
        <w:t>............................................................................................. .......................................................................</w:t>
      </w:r>
    </w:p>
    <w:p w14:paraId="663498A1" w14:textId="77777777" w:rsidR="00284D2C" w:rsidRDefault="00284D2C" w:rsidP="00284D2C">
      <w:pPr>
        <w:ind w:left="283" w:hanging="283"/>
        <w:rPr>
          <w:spacing w:val="-2"/>
          <w:szCs w:val="24"/>
        </w:rPr>
      </w:pPr>
    </w:p>
    <w:p w14:paraId="0AD04570" w14:textId="77777777" w:rsidR="00284D2C" w:rsidRDefault="00284D2C" w:rsidP="00284D2C">
      <w:pPr>
        <w:ind w:left="283" w:hanging="283"/>
        <w:rPr>
          <w:spacing w:val="-2"/>
          <w:szCs w:val="24"/>
        </w:rPr>
      </w:pPr>
      <w:r>
        <w:rPr>
          <w:spacing w:val="-2"/>
          <w:szCs w:val="24"/>
        </w:rPr>
        <w:t>z siedzibą w ........................................ zwanym dalej "Wykonawcą" reprezentowanym przez:</w:t>
      </w:r>
    </w:p>
    <w:p w14:paraId="73049135" w14:textId="77777777" w:rsidR="00284D2C" w:rsidRDefault="00284D2C" w:rsidP="00284D2C">
      <w:pPr>
        <w:ind w:left="283" w:hanging="283"/>
        <w:rPr>
          <w:spacing w:val="-2"/>
          <w:szCs w:val="24"/>
        </w:rPr>
      </w:pPr>
    </w:p>
    <w:p w14:paraId="11438EF3" w14:textId="77777777" w:rsidR="00284D2C" w:rsidRDefault="00284D2C" w:rsidP="00284D2C">
      <w:pPr>
        <w:tabs>
          <w:tab w:val="left" w:pos="6713"/>
          <w:tab w:val="left" w:pos="6857"/>
        </w:tabs>
        <w:ind w:left="283" w:hanging="283"/>
        <w:rPr>
          <w:spacing w:val="-2"/>
          <w:szCs w:val="24"/>
        </w:rPr>
      </w:pPr>
      <w:r>
        <w:rPr>
          <w:spacing w:val="-2"/>
          <w:szCs w:val="24"/>
        </w:rPr>
        <w:t>......................................................................... ...........................................................................................</w:t>
      </w:r>
    </w:p>
    <w:p w14:paraId="67CFBAF2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b/>
          <w:szCs w:val="24"/>
        </w:rPr>
      </w:pPr>
    </w:p>
    <w:p w14:paraId="2743B85F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14:paraId="6C04E1E9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szCs w:val="24"/>
        </w:rPr>
      </w:pPr>
    </w:p>
    <w:p w14:paraId="125B99D7" w14:textId="77777777" w:rsidR="00284D2C" w:rsidRDefault="00284D2C" w:rsidP="00284D2C">
      <w:pPr>
        <w:pStyle w:val="Tekstpodstawowy"/>
        <w:tabs>
          <w:tab w:val="clear" w:pos="1008"/>
          <w:tab w:val="clear" w:pos="2880"/>
        </w:tabs>
        <w:ind w:left="283" w:hanging="283"/>
        <w:jc w:val="both"/>
        <w:rPr>
          <w:szCs w:val="24"/>
        </w:rPr>
      </w:pPr>
      <w:r>
        <w:rPr>
          <w:szCs w:val="24"/>
        </w:rPr>
        <w:t>1. Wykonawca zobowiązuje się do sprzedaży i dostawy do siedziby Zama</w:t>
      </w:r>
      <w:r w:rsidR="00885E9B">
        <w:rPr>
          <w:szCs w:val="24"/>
        </w:rPr>
        <w:t>wiającego sprzętu komputerowego wraz z oprogramowaniem.</w:t>
      </w:r>
    </w:p>
    <w:p w14:paraId="5F2979B0" w14:textId="77777777" w:rsidR="00284D2C" w:rsidRDefault="00284D2C" w:rsidP="00284D2C">
      <w:pPr>
        <w:pStyle w:val="Tekstpodstawowy"/>
        <w:tabs>
          <w:tab w:val="clear" w:pos="1008"/>
          <w:tab w:val="clear" w:pos="2880"/>
        </w:tabs>
        <w:ind w:left="283" w:hanging="283"/>
        <w:jc w:val="both"/>
        <w:rPr>
          <w:rFonts w:eastAsia="MS Mincho"/>
          <w:szCs w:val="24"/>
        </w:rPr>
      </w:pPr>
      <w:r>
        <w:rPr>
          <w:szCs w:val="24"/>
        </w:rPr>
        <w:t xml:space="preserve">2. </w:t>
      </w:r>
      <w:r w:rsidR="00885E9B">
        <w:rPr>
          <w:szCs w:val="24"/>
        </w:rPr>
        <w:t xml:space="preserve">Zakres przedmiotu zamówienia określa załączony do niniejszej umowy </w:t>
      </w:r>
      <w:r>
        <w:rPr>
          <w:szCs w:val="24"/>
        </w:rPr>
        <w:t xml:space="preserve">opis przedmiotu </w:t>
      </w:r>
      <w:r w:rsidR="00885E9B">
        <w:rPr>
          <w:szCs w:val="24"/>
        </w:rPr>
        <w:t xml:space="preserve">zamówienia </w:t>
      </w:r>
      <w:r>
        <w:rPr>
          <w:szCs w:val="24"/>
        </w:rPr>
        <w:t>stanowi</w:t>
      </w:r>
      <w:r w:rsidR="00885E9B">
        <w:rPr>
          <w:szCs w:val="24"/>
        </w:rPr>
        <w:t>ący</w:t>
      </w:r>
      <w:r>
        <w:rPr>
          <w:szCs w:val="24"/>
        </w:rPr>
        <w:t xml:space="preserve"> załącznik nr 1 i 2 do niniejszej umowy.</w:t>
      </w:r>
    </w:p>
    <w:p w14:paraId="552E31B3" w14:textId="77777777" w:rsidR="00284D2C" w:rsidRDefault="00284D2C" w:rsidP="00284D2C">
      <w:pPr>
        <w:pStyle w:val="Tekstpodstawowy"/>
        <w:tabs>
          <w:tab w:val="clear" w:pos="1008"/>
          <w:tab w:val="clear" w:pos="2880"/>
        </w:tabs>
        <w:ind w:left="283" w:hanging="283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3. Przedmiot umowy będzie spełniać wymogi określone przepisami prawa, a w szczególności będzie posiadał oznakowanie CE.</w:t>
      </w:r>
    </w:p>
    <w:p w14:paraId="683574EB" w14:textId="77777777" w:rsidR="00284D2C" w:rsidRDefault="00284D2C" w:rsidP="00284D2C">
      <w:pPr>
        <w:pStyle w:val="Tekstpodstawowy"/>
        <w:tabs>
          <w:tab w:val="clear" w:pos="1008"/>
          <w:tab w:val="clear" w:pos="2880"/>
        </w:tabs>
        <w:ind w:left="283" w:hanging="283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4.</w:t>
      </w:r>
      <w:r w:rsidR="00885E9B">
        <w:rPr>
          <w:rFonts w:eastAsia="MS Mincho"/>
          <w:szCs w:val="24"/>
        </w:rPr>
        <w:t xml:space="preserve"> Wykonawca zobowiązuje się do wykonania p</w:t>
      </w:r>
      <w:r>
        <w:rPr>
          <w:rFonts w:eastAsia="MS Mincho"/>
          <w:szCs w:val="24"/>
        </w:rPr>
        <w:t>rzedmiot</w:t>
      </w:r>
      <w:r w:rsidR="00885E9B">
        <w:rPr>
          <w:rFonts w:eastAsia="MS Mincho"/>
          <w:szCs w:val="24"/>
        </w:rPr>
        <w:t>u</w:t>
      </w:r>
      <w:r>
        <w:rPr>
          <w:rFonts w:eastAsia="MS Mincho"/>
          <w:szCs w:val="24"/>
        </w:rPr>
        <w:t xml:space="preserve"> umowy </w:t>
      </w:r>
      <w:r w:rsidR="00885E9B">
        <w:rPr>
          <w:rFonts w:eastAsia="MS Mincho"/>
          <w:szCs w:val="24"/>
        </w:rPr>
        <w:t>zgodnie z opisem przedmiotu zamówienia, zasadami wiedzy technicznej, obowiązującymi normami i przepisami</w:t>
      </w:r>
      <w:r>
        <w:rPr>
          <w:rFonts w:eastAsia="MS Mincho"/>
          <w:szCs w:val="24"/>
        </w:rPr>
        <w:t>.</w:t>
      </w:r>
    </w:p>
    <w:p w14:paraId="65D353DB" w14:textId="77777777" w:rsidR="00284D2C" w:rsidRDefault="00284D2C" w:rsidP="00284D2C">
      <w:pPr>
        <w:pStyle w:val="Tekstpodstawowy"/>
        <w:tabs>
          <w:tab w:val="clear" w:pos="1008"/>
          <w:tab w:val="clear" w:pos="2880"/>
        </w:tabs>
        <w:ind w:left="283" w:hanging="283"/>
        <w:jc w:val="both"/>
        <w:rPr>
          <w:rFonts w:eastAsia="MS Mincho" w:cs="Verdana"/>
          <w:szCs w:val="24"/>
        </w:rPr>
      </w:pPr>
      <w:r w:rsidRPr="00FE0090">
        <w:rPr>
          <w:rFonts w:eastAsia="MS Mincho"/>
          <w:szCs w:val="24"/>
        </w:rPr>
        <w:t>5. Przedmiot umowy</w:t>
      </w:r>
      <w:r w:rsidRPr="00FE0090">
        <w:rPr>
          <w:rFonts w:eastAsia="MS Mincho" w:cs="Verdana"/>
          <w:szCs w:val="24"/>
        </w:rPr>
        <w:t xml:space="preserve"> musi być fabrycznie nowy.</w:t>
      </w:r>
    </w:p>
    <w:p w14:paraId="7744D564" w14:textId="77777777" w:rsidR="00885E9B" w:rsidRDefault="00885E9B" w:rsidP="00284D2C">
      <w:pPr>
        <w:pStyle w:val="Tekstpodstawowy"/>
        <w:tabs>
          <w:tab w:val="clear" w:pos="1008"/>
          <w:tab w:val="clear" w:pos="2880"/>
        </w:tabs>
        <w:ind w:left="283" w:hanging="283"/>
        <w:jc w:val="both"/>
        <w:rPr>
          <w:rFonts w:eastAsia="MS Mincho" w:cs="Verdana"/>
          <w:szCs w:val="24"/>
        </w:rPr>
      </w:pPr>
    </w:p>
    <w:p w14:paraId="26BB5F8E" w14:textId="77777777" w:rsidR="00284D2C" w:rsidRPr="00FE0090" w:rsidRDefault="00284D2C" w:rsidP="00284D2C">
      <w:pPr>
        <w:pStyle w:val="Tekstpodstawowy"/>
        <w:tabs>
          <w:tab w:val="clear" w:pos="1008"/>
          <w:tab w:val="clear" w:pos="2880"/>
        </w:tabs>
        <w:ind w:left="283" w:hanging="283"/>
        <w:jc w:val="both"/>
        <w:rPr>
          <w:b/>
          <w:szCs w:val="24"/>
        </w:rPr>
      </w:pPr>
    </w:p>
    <w:p w14:paraId="7D4D98BC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14:paraId="24E94F72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szCs w:val="24"/>
        </w:rPr>
      </w:pPr>
    </w:p>
    <w:p w14:paraId="259998AA" w14:textId="77777777" w:rsidR="00284D2C" w:rsidRDefault="00284D2C" w:rsidP="00284D2C">
      <w:pPr>
        <w:pStyle w:val="Tekstpodstawowy"/>
        <w:tabs>
          <w:tab w:val="clear" w:pos="1008"/>
          <w:tab w:val="clear" w:pos="2880"/>
          <w:tab w:val="left" w:pos="5755"/>
        </w:tabs>
        <w:jc w:val="both"/>
        <w:rPr>
          <w:b/>
          <w:szCs w:val="24"/>
        </w:rPr>
      </w:pPr>
      <w:r>
        <w:rPr>
          <w:szCs w:val="24"/>
        </w:rPr>
        <w:t xml:space="preserve">Wykonawca na własny koszt i ryzyko zobowiązuje się dostarczyć (z wniesieniem) określony w </w:t>
      </w:r>
      <w:r>
        <w:rPr>
          <w:b/>
          <w:szCs w:val="24"/>
        </w:rPr>
        <w:t xml:space="preserve">§ </w:t>
      </w:r>
      <w:r>
        <w:rPr>
          <w:szCs w:val="24"/>
        </w:rPr>
        <w:t>1 p</w:t>
      </w:r>
      <w:r>
        <w:rPr>
          <w:rFonts w:eastAsia="MS Mincho"/>
          <w:szCs w:val="24"/>
        </w:rPr>
        <w:t>rzedmiot umowy</w:t>
      </w:r>
      <w:r>
        <w:rPr>
          <w:szCs w:val="24"/>
        </w:rPr>
        <w:t xml:space="preserve"> do budynku Ośrodka Pomocy Społecznej </w:t>
      </w:r>
      <w:proofErr w:type="spellStart"/>
      <w:r>
        <w:rPr>
          <w:szCs w:val="24"/>
        </w:rPr>
        <w:t>ul.Sienkiewicza</w:t>
      </w:r>
      <w:proofErr w:type="spellEnd"/>
      <w:r>
        <w:rPr>
          <w:szCs w:val="24"/>
        </w:rPr>
        <w:t xml:space="preserve"> 1 w Raciborzu (parter pokój nr 6)  w dniach i godzinach pracy Ośrodka.</w:t>
      </w:r>
    </w:p>
    <w:p w14:paraId="108279D8" w14:textId="77777777" w:rsidR="00284D2C" w:rsidRDefault="00284D2C" w:rsidP="00284D2C">
      <w:pPr>
        <w:pStyle w:val="Tekstpodstawowy"/>
        <w:tabs>
          <w:tab w:val="clear" w:pos="1008"/>
          <w:tab w:val="clear" w:pos="2880"/>
          <w:tab w:val="left" w:pos="8868"/>
        </w:tabs>
        <w:ind w:left="283" w:hanging="283"/>
        <w:rPr>
          <w:b/>
          <w:szCs w:val="24"/>
        </w:rPr>
      </w:pPr>
    </w:p>
    <w:p w14:paraId="7888FCE7" w14:textId="77777777" w:rsidR="00284D2C" w:rsidRDefault="00284D2C" w:rsidP="00284D2C">
      <w:pPr>
        <w:pStyle w:val="Tekstpodstawowy"/>
        <w:tabs>
          <w:tab w:val="clear" w:pos="1008"/>
          <w:tab w:val="clear" w:pos="2880"/>
          <w:tab w:val="left" w:pos="8585"/>
        </w:tabs>
        <w:ind w:left="283" w:hanging="283"/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14:paraId="3A5B14EB" w14:textId="77777777" w:rsidR="00284D2C" w:rsidRDefault="00284D2C" w:rsidP="00284D2C">
      <w:pPr>
        <w:pStyle w:val="Tekstpodstawowy"/>
        <w:tabs>
          <w:tab w:val="clear" w:pos="1008"/>
          <w:tab w:val="clear" w:pos="2880"/>
          <w:tab w:val="left" w:pos="3838"/>
          <w:tab w:val="left" w:pos="5710"/>
          <w:tab w:val="left" w:pos="8585"/>
        </w:tabs>
        <w:ind w:left="283" w:hanging="283"/>
        <w:rPr>
          <w:szCs w:val="24"/>
        </w:rPr>
      </w:pPr>
      <w:r>
        <w:rPr>
          <w:szCs w:val="24"/>
        </w:rPr>
        <w:t>Warunki gwarancji:</w:t>
      </w:r>
    </w:p>
    <w:p w14:paraId="533E3D88" w14:textId="77777777" w:rsidR="00284D2C" w:rsidRDefault="00284D2C" w:rsidP="00284D2C">
      <w:pPr>
        <w:pStyle w:val="Tekstpodstawowy"/>
        <w:tabs>
          <w:tab w:val="clear" w:pos="1008"/>
          <w:tab w:val="clear" w:pos="2880"/>
        </w:tabs>
        <w:ind w:left="283" w:hanging="283"/>
        <w:jc w:val="both"/>
        <w:rPr>
          <w:szCs w:val="24"/>
        </w:rPr>
      </w:pPr>
      <w:r>
        <w:rPr>
          <w:szCs w:val="24"/>
        </w:rPr>
        <w:t>1. W wypadku uszkodzenia p</w:t>
      </w:r>
      <w:r>
        <w:rPr>
          <w:rFonts w:eastAsia="MS Mincho"/>
          <w:szCs w:val="24"/>
        </w:rPr>
        <w:t>rzedmiotu umowy</w:t>
      </w:r>
      <w:r>
        <w:rPr>
          <w:szCs w:val="24"/>
        </w:rPr>
        <w:t xml:space="preserve"> Wykonawca odbierze uszkodzony p</w:t>
      </w:r>
      <w:r>
        <w:rPr>
          <w:rFonts w:eastAsia="MS Mincho"/>
          <w:szCs w:val="24"/>
        </w:rPr>
        <w:t>rzedmiot umowy</w:t>
      </w:r>
      <w:r>
        <w:rPr>
          <w:szCs w:val="24"/>
        </w:rPr>
        <w:t xml:space="preserve"> lub jego element w terminie 3-ch dni roboczych od daty zgłoszenia awarii na koszt Wykonawcy. W przypadku uszkodzenia komputera PC lub </w:t>
      </w:r>
      <w:r w:rsidRPr="009C50CC">
        <w:rPr>
          <w:szCs w:val="24"/>
        </w:rPr>
        <w:t>dysku</w:t>
      </w:r>
      <w:r>
        <w:rPr>
          <w:szCs w:val="24"/>
        </w:rPr>
        <w:t xml:space="preserve"> Zamawiający zastrzega sobie prawo wymontowania dysku twardego przed wydaniem sprzętu do naprawy lub naprawy w siedzibie Zamawiającego.</w:t>
      </w:r>
    </w:p>
    <w:p w14:paraId="15CB7329" w14:textId="77777777" w:rsidR="00284D2C" w:rsidRPr="00FE0090" w:rsidRDefault="00284D2C" w:rsidP="00284D2C">
      <w:pPr>
        <w:pStyle w:val="Tekstpodstawowy"/>
        <w:tabs>
          <w:tab w:val="clear" w:pos="1008"/>
          <w:tab w:val="clear" w:pos="2880"/>
        </w:tabs>
        <w:ind w:left="283" w:hanging="283"/>
        <w:jc w:val="both"/>
        <w:rPr>
          <w:szCs w:val="24"/>
        </w:rPr>
      </w:pPr>
      <w:r w:rsidRPr="00FE0090">
        <w:rPr>
          <w:szCs w:val="24"/>
        </w:rPr>
        <w:t>2. Wykonawca dostarczy naprawiony p</w:t>
      </w:r>
      <w:r w:rsidRPr="00FE0090">
        <w:rPr>
          <w:rFonts w:eastAsia="MS Mincho"/>
          <w:szCs w:val="24"/>
        </w:rPr>
        <w:t>rzedmiot umowy</w:t>
      </w:r>
      <w:r w:rsidRPr="00FE0090">
        <w:rPr>
          <w:szCs w:val="24"/>
        </w:rPr>
        <w:t xml:space="preserve"> (lub jego element) Zamawiającemu na koszt Wykonawcy.</w:t>
      </w:r>
    </w:p>
    <w:p w14:paraId="390D9CD3" w14:textId="77777777" w:rsidR="00284D2C" w:rsidRDefault="00284D2C" w:rsidP="00284D2C">
      <w:pPr>
        <w:pStyle w:val="Tekstpodstawowy"/>
        <w:tabs>
          <w:tab w:val="clear" w:pos="1008"/>
          <w:tab w:val="clear" w:pos="2880"/>
        </w:tabs>
        <w:ind w:left="283" w:hanging="283"/>
        <w:jc w:val="both"/>
        <w:rPr>
          <w:szCs w:val="24"/>
        </w:rPr>
      </w:pPr>
      <w:r>
        <w:rPr>
          <w:szCs w:val="24"/>
        </w:rPr>
        <w:t>3. Okres gwarancji na naprawiany element ulega wydłużeniu o czas naprawy. Wymieniony element objęty jest nową gwarancją.</w:t>
      </w:r>
    </w:p>
    <w:p w14:paraId="5A461594" w14:textId="77777777" w:rsidR="00284D2C" w:rsidRDefault="00284D2C" w:rsidP="00284D2C">
      <w:pPr>
        <w:pStyle w:val="Tekstpodstawowy"/>
        <w:tabs>
          <w:tab w:val="clear" w:pos="1008"/>
          <w:tab w:val="clear" w:pos="2880"/>
        </w:tabs>
        <w:ind w:left="283" w:hanging="283"/>
        <w:rPr>
          <w:szCs w:val="24"/>
        </w:rPr>
      </w:pPr>
      <w:r>
        <w:rPr>
          <w:szCs w:val="24"/>
        </w:rPr>
        <w:t>4. Zamawiającemu przysługuje prawo wymiany p</w:t>
      </w:r>
      <w:r>
        <w:rPr>
          <w:rFonts w:eastAsia="MS Mincho"/>
          <w:szCs w:val="24"/>
        </w:rPr>
        <w:t>rzedmiotu umowy</w:t>
      </w:r>
      <w:r>
        <w:rPr>
          <w:szCs w:val="24"/>
        </w:rPr>
        <w:t xml:space="preserve"> (lub jego elementu) na nowy w przypadku gdy:</w:t>
      </w:r>
      <w:r>
        <w:rPr>
          <w:szCs w:val="24"/>
        </w:rPr>
        <w:br/>
        <w:t>1) w okresie gwarancji p</w:t>
      </w:r>
      <w:r>
        <w:rPr>
          <w:rFonts w:eastAsia="MS Mincho"/>
          <w:szCs w:val="24"/>
        </w:rPr>
        <w:t>rzedmiot umowy</w:t>
      </w:r>
      <w:r>
        <w:rPr>
          <w:szCs w:val="24"/>
        </w:rPr>
        <w:t xml:space="preserve"> (lub jego element) będzie naprawiany co najmniej 2 razy, a p</w:t>
      </w:r>
      <w:r>
        <w:rPr>
          <w:rFonts w:eastAsia="MS Mincho"/>
          <w:szCs w:val="24"/>
        </w:rPr>
        <w:t>rzedmiot umowy</w:t>
      </w:r>
      <w:r>
        <w:rPr>
          <w:szCs w:val="24"/>
        </w:rPr>
        <w:t xml:space="preserve"> (lub jego element) będzie dalej wykazywał wady uniemożliwiające jego użytkowanie,</w:t>
      </w:r>
      <w:r>
        <w:rPr>
          <w:szCs w:val="24"/>
        </w:rPr>
        <w:br/>
      </w:r>
      <w:r>
        <w:rPr>
          <w:szCs w:val="24"/>
        </w:rPr>
        <w:lastRenderedPageBreak/>
        <w:t>2) naprawa nie zostanie dokonana w terminie 14 dni od daty zgłoszenia awarii.</w:t>
      </w:r>
    </w:p>
    <w:p w14:paraId="4DB6C12E" w14:textId="77777777" w:rsidR="00284D2C" w:rsidRDefault="00284D2C" w:rsidP="00284D2C">
      <w:pPr>
        <w:pStyle w:val="Tekstpodstawowy"/>
        <w:tabs>
          <w:tab w:val="clear" w:pos="1008"/>
          <w:tab w:val="clear" w:pos="2880"/>
        </w:tabs>
        <w:ind w:left="283" w:hanging="283"/>
        <w:jc w:val="both"/>
        <w:rPr>
          <w:szCs w:val="24"/>
        </w:rPr>
      </w:pPr>
      <w:r>
        <w:rPr>
          <w:szCs w:val="24"/>
        </w:rPr>
        <w:t>5. Okres udzielonej gwarancji na dostarczony p</w:t>
      </w:r>
      <w:r>
        <w:rPr>
          <w:rFonts w:eastAsia="MS Mincho"/>
          <w:szCs w:val="24"/>
        </w:rPr>
        <w:t>rzedmiot umowy</w:t>
      </w:r>
      <w:r>
        <w:rPr>
          <w:szCs w:val="24"/>
        </w:rPr>
        <w:t xml:space="preserve"> (lub jego element) określa załącznik do niniejszej umowy, o którym mowa w </w:t>
      </w:r>
      <w:r>
        <w:rPr>
          <w:b/>
          <w:szCs w:val="24"/>
        </w:rPr>
        <w:t>§ 1.</w:t>
      </w:r>
    </w:p>
    <w:p w14:paraId="771DE98F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b/>
          <w:szCs w:val="24"/>
        </w:rPr>
      </w:pPr>
    </w:p>
    <w:p w14:paraId="519609B6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szCs w:val="24"/>
        </w:rPr>
      </w:pPr>
      <w:r>
        <w:rPr>
          <w:b/>
          <w:szCs w:val="24"/>
        </w:rPr>
        <w:t>§ 4</w:t>
      </w:r>
    </w:p>
    <w:p w14:paraId="03FF6137" w14:textId="77777777" w:rsidR="00284D2C" w:rsidRDefault="00284D2C" w:rsidP="00284D2C">
      <w:pPr>
        <w:tabs>
          <w:tab w:val="left" w:pos="8585"/>
        </w:tabs>
        <w:ind w:left="283" w:hanging="283"/>
        <w:rPr>
          <w:szCs w:val="24"/>
        </w:rPr>
      </w:pPr>
    </w:p>
    <w:p w14:paraId="77412324" w14:textId="77777777" w:rsidR="00E46710" w:rsidRDefault="00A8211E" w:rsidP="00284D2C">
      <w:pPr>
        <w:tabs>
          <w:tab w:val="left" w:pos="8585"/>
        </w:tabs>
        <w:ind w:left="283" w:hanging="283"/>
        <w:rPr>
          <w:szCs w:val="24"/>
        </w:rPr>
      </w:pPr>
      <w:r>
        <w:rPr>
          <w:szCs w:val="24"/>
        </w:rPr>
        <w:t>Wykonawca zobowiązany jest w</w:t>
      </w:r>
      <w:r w:rsidR="00284D2C">
        <w:rPr>
          <w:szCs w:val="24"/>
        </w:rPr>
        <w:t>ykona</w:t>
      </w:r>
      <w:r>
        <w:rPr>
          <w:szCs w:val="24"/>
        </w:rPr>
        <w:t>ć</w:t>
      </w:r>
      <w:r w:rsidR="00284D2C">
        <w:rPr>
          <w:szCs w:val="24"/>
        </w:rPr>
        <w:t xml:space="preserve"> przedmiotu umowy  w terminie </w:t>
      </w:r>
      <w:r w:rsidR="00E46710">
        <w:rPr>
          <w:szCs w:val="24"/>
        </w:rPr>
        <w:t>:</w:t>
      </w:r>
    </w:p>
    <w:p w14:paraId="18EE03B5" w14:textId="77777777" w:rsidR="00284D2C" w:rsidRDefault="00E46710" w:rsidP="00E46710">
      <w:pPr>
        <w:pStyle w:val="Akapitzlist"/>
        <w:numPr>
          <w:ilvl w:val="0"/>
          <w:numId w:val="1"/>
        </w:numPr>
        <w:tabs>
          <w:tab w:val="left" w:pos="8585"/>
        </w:tabs>
        <w:rPr>
          <w:szCs w:val="24"/>
        </w:rPr>
      </w:pPr>
      <w:r>
        <w:rPr>
          <w:szCs w:val="24"/>
        </w:rPr>
        <w:t xml:space="preserve">7dni  od daty zawarcia umowy </w:t>
      </w:r>
      <w:r w:rsidR="00A8211E">
        <w:rPr>
          <w:szCs w:val="24"/>
        </w:rPr>
        <w:t xml:space="preserve"> na następujący  sprzęt: </w:t>
      </w:r>
      <w:r>
        <w:rPr>
          <w:szCs w:val="24"/>
        </w:rPr>
        <w:t xml:space="preserve">– 5 </w:t>
      </w:r>
      <w:proofErr w:type="spellStart"/>
      <w:r>
        <w:rPr>
          <w:szCs w:val="24"/>
        </w:rPr>
        <w:t>szt</w:t>
      </w:r>
      <w:proofErr w:type="spellEnd"/>
      <w:r>
        <w:rPr>
          <w:szCs w:val="24"/>
        </w:rPr>
        <w:t xml:space="preserve"> stacji roboczych wraz z wgranym oprogramowaniem , 5 </w:t>
      </w:r>
      <w:proofErr w:type="spellStart"/>
      <w:r>
        <w:rPr>
          <w:szCs w:val="24"/>
        </w:rPr>
        <w:t>szt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monit</w:t>
      </w:r>
      <w:r w:rsidR="00A8211E">
        <w:rPr>
          <w:szCs w:val="24"/>
        </w:rPr>
        <w:t>ów</w:t>
      </w:r>
      <w:r>
        <w:rPr>
          <w:szCs w:val="24"/>
        </w:rPr>
        <w:t>y</w:t>
      </w:r>
      <w:proofErr w:type="spellEnd"/>
      <w:r>
        <w:rPr>
          <w:szCs w:val="24"/>
        </w:rPr>
        <w:t xml:space="preserve">, 8 </w:t>
      </w:r>
      <w:proofErr w:type="spellStart"/>
      <w:r>
        <w:rPr>
          <w:szCs w:val="24"/>
        </w:rPr>
        <w:t>szt</w:t>
      </w:r>
      <w:proofErr w:type="spellEnd"/>
      <w:r>
        <w:rPr>
          <w:szCs w:val="24"/>
        </w:rPr>
        <w:t xml:space="preserve">  klawiatur, 8 </w:t>
      </w:r>
      <w:proofErr w:type="spellStart"/>
      <w:r>
        <w:rPr>
          <w:szCs w:val="24"/>
        </w:rPr>
        <w:t>szt</w:t>
      </w:r>
      <w:proofErr w:type="spellEnd"/>
      <w:r>
        <w:rPr>
          <w:szCs w:val="24"/>
        </w:rPr>
        <w:t xml:space="preserve"> mysz</w:t>
      </w:r>
      <w:r w:rsidR="00A8211E">
        <w:rPr>
          <w:szCs w:val="24"/>
        </w:rPr>
        <w:t>e</w:t>
      </w:r>
      <w:r>
        <w:rPr>
          <w:szCs w:val="24"/>
        </w:rPr>
        <w:t xml:space="preserve">k oraz </w:t>
      </w:r>
      <w:r w:rsidR="00A8211E">
        <w:rPr>
          <w:szCs w:val="24"/>
        </w:rPr>
        <w:t xml:space="preserve">5 </w:t>
      </w:r>
      <w:proofErr w:type="spellStart"/>
      <w:r w:rsidR="00A8211E">
        <w:rPr>
          <w:szCs w:val="24"/>
        </w:rPr>
        <w:t>szt</w:t>
      </w:r>
      <w:proofErr w:type="spellEnd"/>
      <w:r>
        <w:rPr>
          <w:szCs w:val="24"/>
        </w:rPr>
        <w:t xml:space="preserve"> </w:t>
      </w:r>
      <w:r w:rsidR="00A8211E">
        <w:rPr>
          <w:szCs w:val="24"/>
        </w:rPr>
        <w:t>drukarek,</w:t>
      </w:r>
    </w:p>
    <w:p w14:paraId="7E10F252" w14:textId="77777777" w:rsidR="00E46710" w:rsidRPr="00E46710" w:rsidRDefault="00E46710" w:rsidP="00E46710">
      <w:pPr>
        <w:pStyle w:val="Akapitzlist"/>
        <w:numPr>
          <w:ilvl w:val="0"/>
          <w:numId w:val="1"/>
        </w:numPr>
        <w:tabs>
          <w:tab w:val="left" w:pos="8585"/>
        </w:tabs>
        <w:ind w:right="-285"/>
        <w:rPr>
          <w:szCs w:val="24"/>
        </w:rPr>
      </w:pPr>
      <w:r>
        <w:rPr>
          <w:szCs w:val="24"/>
        </w:rPr>
        <w:t xml:space="preserve">14 dni od daty podpisania umowy – 8 </w:t>
      </w:r>
      <w:proofErr w:type="spellStart"/>
      <w:r>
        <w:rPr>
          <w:szCs w:val="24"/>
        </w:rPr>
        <w:t>szt</w:t>
      </w:r>
      <w:proofErr w:type="spellEnd"/>
      <w:r>
        <w:rPr>
          <w:szCs w:val="24"/>
        </w:rPr>
        <w:t xml:space="preserve"> stacji roboczych wraz z wgranym oprogramowaniem,  </w:t>
      </w:r>
    </w:p>
    <w:p w14:paraId="6B2D1D23" w14:textId="77777777" w:rsidR="00284D2C" w:rsidRDefault="00284D2C" w:rsidP="00284D2C">
      <w:pPr>
        <w:tabs>
          <w:tab w:val="left" w:pos="8585"/>
        </w:tabs>
        <w:ind w:left="283" w:hanging="283"/>
        <w:rPr>
          <w:szCs w:val="24"/>
        </w:rPr>
      </w:pPr>
    </w:p>
    <w:p w14:paraId="3CC3B08A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14:paraId="3A587C78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szCs w:val="24"/>
        </w:rPr>
      </w:pPr>
    </w:p>
    <w:p w14:paraId="6FABD55E" w14:textId="77777777" w:rsidR="00284D2C" w:rsidRPr="00E46710" w:rsidRDefault="00284D2C" w:rsidP="00E46710">
      <w:pPr>
        <w:pStyle w:val="Akapitzlist"/>
        <w:numPr>
          <w:ilvl w:val="0"/>
          <w:numId w:val="2"/>
        </w:numPr>
        <w:tabs>
          <w:tab w:val="left" w:pos="5755"/>
        </w:tabs>
        <w:ind w:left="284" w:hanging="284"/>
        <w:jc w:val="both"/>
      </w:pPr>
      <w:r w:rsidRPr="00E46710">
        <w:rPr>
          <w:szCs w:val="24"/>
        </w:rPr>
        <w:t>Wykonawca zobowiązuje się zawiadomić Zamawiającego o terminie dostawy przedmiotu umowy</w:t>
      </w:r>
      <w:r w:rsidR="00E46710" w:rsidRPr="00E46710">
        <w:rPr>
          <w:szCs w:val="24"/>
        </w:rPr>
        <w:t xml:space="preserve"> </w:t>
      </w:r>
      <w:r w:rsidRPr="00E46710">
        <w:rPr>
          <w:szCs w:val="24"/>
        </w:rPr>
        <w:t>(np. telefonicznie, faksem) i potwierdzić fakt dostawy w formie pisemnej pod rygorem bezskuteczności.</w:t>
      </w:r>
    </w:p>
    <w:p w14:paraId="2E2565D2" w14:textId="77777777" w:rsidR="00E46710" w:rsidRPr="005266AF" w:rsidRDefault="00E46710" w:rsidP="00E46710">
      <w:pPr>
        <w:pStyle w:val="Akapitzlist"/>
        <w:numPr>
          <w:ilvl w:val="0"/>
          <w:numId w:val="2"/>
        </w:numPr>
        <w:tabs>
          <w:tab w:val="left" w:pos="5755"/>
        </w:tabs>
        <w:ind w:left="284" w:hanging="284"/>
        <w:jc w:val="both"/>
      </w:pPr>
      <w:r>
        <w:rPr>
          <w:szCs w:val="24"/>
        </w:rPr>
        <w:t xml:space="preserve">Podstawą odbioru </w:t>
      </w:r>
      <w:r w:rsidR="005266AF">
        <w:rPr>
          <w:szCs w:val="24"/>
        </w:rPr>
        <w:t>sprzętu będzie protokół odbioru.</w:t>
      </w:r>
    </w:p>
    <w:p w14:paraId="6BBFE7B4" w14:textId="77777777" w:rsidR="00A8211E" w:rsidRPr="00A8211E" w:rsidRDefault="00A8211E" w:rsidP="00E46710">
      <w:pPr>
        <w:pStyle w:val="Akapitzlist"/>
        <w:numPr>
          <w:ilvl w:val="0"/>
          <w:numId w:val="2"/>
        </w:numPr>
        <w:tabs>
          <w:tab w:val="left" w:pos="5755"/>
        </w:tabs>
        <w:ind w:left="284" w:hanging="284"/>
        <w:jc w:val="both"/>
      </w:pPr>
      <w:r>
        <w:rPr>
          <w:szCs w:val="24"/>
        </w:rPr>
        <w:t>Do każdej stacji roboczej należy dołączyć specyfikację techniczną( kartę komputera).</w:t>
      </w:r>
    </w:p>
    <w:p w14:paraId="3C28C9FE" w14:textId="77777777" w:rsidR="00A8211E" w:rsidRDefault="00A8211E" w:rsidP="00A8211E">
      <w:pPr>
        <w:pStyle w:val="Akapitzlist"/>
        <w:tabs>
          <w:tab w:val="left" w:pos="5755"/>
        </w:tabs>
        <w:ind w:left="284"/>
        <w:jc w:val="both"/>
      </w:pPr>
    </w:p>
    <w:p w14:paraId="03D9FACE" w14:textId="77777777" w:rsidR="00284D2C" w:rsidRDefault="00284D2C" w:rsidP="00284D2C">
      <w:pPr>
        <w:tabs>
          <w:tab w:val="left" w:pos="5755"/>
        </w:tabs>
        <w:jc w:val="center"/>
        <w:rPr>
          <w:b/>
          <w:szCs w:val="24"/>
        </w:rPr>
      </w:pPr>
      <w:r>
        <w:rPr>
          <w:b/>
          <w:szCs w:val="24"/>
        </w:rPr>
        <w:t>§ 6</w:t>
      </w:r>
    </w:p>
    <w:p w14:paraId="5C776908" w14:textId="77777777" w:rsidR="00284D2C" w:rsidRDefault="00284D2C" w:rsidP="00284D2C">
      <w:pPr>
        <w:tabs>
          <w:tab w:val="left" w:pos="5755"/>
        </w:tabs>
        <w:jc w:val="center"/>
        <w:rPr>
          <w:szCs w:val="24"/>
        </w:rPr>
      </w:pPr>
    </w:p>
    <w:p w14:paraId="6C053A96" w14:textId="77777777" w:rsidR="00284D2C" w:rsidRDefault="00284D2C" w:rsidP="00284D2C">
      <w:pPr>
        <w:ind w:left="284" w:hanging="284"/>
        <w:jc w:val="both"/>
        <w:rPr>
          <w:szCs w:val="24"/>
        </w:rPr>
      </w:pPr>
      <w:r>
        <w:rPr>
          <w:szCs w:val="24"/>
        </w:rPr>
        <w:t>1. Zgodnie z wybraną ofertą Zamawiający zapłaci za dostarczony przedmiot umowy wynagrodzenie w  kwocie:</w:t>
      </w:r>
    </w:p>
    <w:p w14:paraId="1FA56ECD" w14:textId="77777777" w:rsidR="00284D2C" w:rsidRDefault="00284D2C" w:rsidP="00284D2C">
      <w:pPr>
        <w:ind w:left="283" w:firstLine="1"/>
        <w:jc w:val="both"/>
        <w:rPr>
          <w:szCs w:val="24"/>
        </w:rPr>
      </w:pPr>
      <w:r>
        <w:rPr>
          <w:szCs w:val="24"/>
        </w:rPr>
        <w:t>- .................................. zł netto</w:t>
      </w:r>
    </w:p>
    <w:p w14:paraId="28986DF0" w14:textId="77777777" w:rsidR="00284D2C" w:rsidRDefault="00284D2C" w:rsidP="00284D2C">
      <w:pPr>
        <w:ind w:left="283" w:firstLine="1"/>
        <w:jc w:val="both"/>
        <w:rPr>
          <w:szCs w:val="24"/>
        </w:rPr>
      </w:pPr>
      <w:r>
        <w:rPr>
          <w:szCs w:val="24"/>
        </w:rPr>
        <w:t>- .................................. zł VAT</w:t>
      </w:r>
    </w:p>
    <w:p w14:paraId="7ABE6441" w14:textId="77777777" w:rsidR="00284D2C" w:rsidRDefault="00284D2C" w:rsidP="00284D2C">
      <w:pPr>
        <w:ind w:left="283" w:firstLine="1"/>
        <w:jc w:val="both"/>
        <w:rPr>
          <w:szCs w:val="24"/>
        </w:rPr>
      </w:pPr>
      <w:r>
        <w:rPr>
          <w:szCs w:val="24"/>
        </w:rPr>
        <w:t>- ................................. zł brutto, słownie ( .................................... ,- zł )</w:t>
      </w:r>
    </w:p>
    <w:p w14:paraId="75190A2C" w14:textId="77777777" w:rsidR="00284D2C" w:rsidRDefault="00284D2C" w:rsidP="00284D2C">
      <w:pPr>
        <w:ind w:left="283" w:hanging="283"/>
        <w:rPr>
          <w:b/>
          <w:szCs w:val="24"/>
        </w:rPr>
      </w:pPr>
    </w:p>
    <w:p w14:paraId="5CA81DDD" w14:textId="77777777" w:rsidR="00284D2C" w:rsidRDefault="00284D2C" w:rsidP="00284D2C">
      <w:pPr>
        <w:tabs>
          <w:tab w:val="left" w:pos="8585"/>
        </w:tabs>
        <w:ind w:left="283" w:hanging="283"/>
        <w:jc w:val="both"/>
        <w:rPr>
          <w:szCs w:val="24"/>
        </w:rPr>
      </w:pPr>
      <w:r>
        <w:rPr>
          <w:szCs w:val="24"/>
        </w:rPr>
        <w:t>2. Zapłata wynagrodzenia Wykonawcy nastąpi w terminie 14 dni od dnia otrzymania przez Zamawiającego faktury na konto:</w:t>
      </w:r>
    </w:p>
    <w:p w14:paraId="388E8612" w14:textId="77777777" w:rsidR="00284D2C" w:rsidRDefault="00284D2C" w:rsidP="00284D2C">
      <w:pPr>
        <w:tabs>
          <w:tab w:val="left" w:pos="8585"/>
        </w:tabs>
        <w:ind w:left="283" w:hanging="283"/>
        <w:rPr>
          <w:szCs w:val="24"/>
        </w:rPr>
      </w:pPr>
    </w:p>
    <w:p w14:paraId="4EBA31C3" w14:textId="77777777" w:rsidR="00284D2C" w:rsidRDefault="00284D2C" w:rsidP="00284D2C">
      <w:pPr>
        <w:tabs>
          <w:tab w:val="left" w:pos="8585"/>
        </w:tabs>
        <w:ind w:left="283" w:hanging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14:paraId="5813DBC8" w14:textId="77777777" w:rsidR="00E46710" w:rsidRDefault="00E46710" w:rsidP="00284D2C">
      <w:pPr>
        <w:tabs>
          <w:tab w:val="left" w:pos="8585"/>
        </w:tabs>
        <w:ind w:left="283" w:hanging="283"/>
        <w:rPr>
          <w:b/>
          <w:szCs w:val="24"/>
        </w:rPr>
      </w:pPr>
      <w:r>
        <w:rPr>
          <w:szCs w:val="24"/>
        </w:rPr>
        <w:t xml:space="preserve">3. Zamawiający ustali z Wykonawcą zasady fakturowania sprzętu.   </w:t>
      </w:r>
    </w:p>
    <w:p w14:paraId="0CE36E9C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b/>
          <w:szCs w:val="24"/>
        </w:rPr>
      </w:pPr>
    </w:p>
    <w:p w14:paraId="0C17202E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14:paraId="6E3A3F74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szCs w:val="24"/>
        </w:rPr>
      </w:pPr>
    </w:p>
    <w:p w14:paraId="4BA12E90" w14:textId="77777777" w:rsidR="00284D2C" w:rsidRDefault="00284D2C" w:rsidP="00284D2C">
      <w:pPr>
        <w:tabs>
          <w:tab w:val="left" w:pos="5755"/>
        </w:tabs>
        <w:jc w:val="both"/>
        <w:rPr>
          <w:b/>
          <w:szCs w:val="24"/>
        </w:rPr>
      </w:pPr>
      <w:r>
        <w:rPr>
          <w:szCs w:val="24"/>
        </w:rPr>
        <w:t>Wykonawca ponosi pełną odpowiedzialność za asortyment, ilość i jakość dostarczonego przedmiotu umowy.</w:t>
      </w:r>
    </w:p>
    <w:p w14:paraId="01843A09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b/>
          <w:szCs w:val="24"/>
        </w:rPr>
      </w:pPr>
    </w:p>
    <w:p w14:paraId="48B31814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14:paraId="19AF8293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szCs w:val="24"/>
        </w:rPr>
      </w:pPr>
    </w:p>
    <w:p w14:paraId="7D30EF08" w14:textId="77777777" w:rsidR="00284D2C" w:rsidRDefault="00284D2C" w:rsidP="00284D2C">
      <w:pPr>
        <w:tabs>
          <w:tab w:val="left" w:pos="5755"/>
        </w:tabs>
        <w:jc w:val="both"/>
        <w:rPr>
          <w:b/>
          <w:szCs w:val="24"/>
        </w:rPr>
      </w:pPr>
      <w:r>
        <w:rPr>
          <w:szCs w:val="24"/>
        </w:rPr>
        <w:t>Wykonawca nie może powierzyć wykonania umowy innej osobie bez zgody Zamawiającego wyrażonej na piśmie.</w:t>
      </w:r>
    </w:p>
    <w:p w14:paraId="594EF77F" w14:textId="77777777" w:rsidR="00284D2C" w:rsidRDefault="00284D2C" w:rsidP="00284D2C">
      <w:pPr>
        <w:ind w:left="283" w:hanging="283"/>
        <w:jc w:val="center"/>
        <w:rPr>
          <w:b/>
          <w:szCs w:val="24"/>
        </w:rPr>
      </w:pPr>
    </w:p>
    <w:p w14:paraId="4579AB10" w14:textId="77777777" w:rsidR="00284D2C" w:rsidRDefault="00284D2C" w:rsidP="00284D2C">
      <w:pPr>
        <w:ind w:left="283" w:hanging="283"/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14:paraId="67A45C2D" w14:textId="77777777" w:rsidR="00284D2C" w:rsidRDefault="00284D2C" w:rsidP="00284D2C">
      <w:pPr>
        <w:ind w:left="283" w:hanging="283"/>
        <w:jc w:val="center"/>
        <w:rPr>
          <w:szCs w:val="24"/>
        </w:rPr>
      </w:pPr>
    </w:p>
    <w:p w14:paraId="2771229C" w14:textId="77777777" w:rsidR="00284D2C" w:rsidRDefault="00284D2C" w:rsidP="00284D2C">
      <w:pPr>
        <w:ind w:left="283" w:hanging="283"/>
        <w:jc w:val="both"/>
        <w:rPr>
          <w:szCs w:val="24"/>
        </w:rPr>
      </w:pPr>
      <w:r>
        <w:rPr>
          <w:szCs w:val="24"/>
        </w:rPr>
        <w:t xml:space="preserve">1. W przypadku niewykonania przedmiotu umowy w terminie określonym w </w:t>
      </w:r>
      <w:r w:rsidRPr="00FE0090">
        <w:rPr>
          <w:szCs w:val="24"/>
        </w:rPr>
        <w:t>§4</w:t>
      </w:r>
      <w:r>
        <w:rPr>
          <w:b/>
          <w:szCs w:val="24"/>
        </w:rPr>
        <w:t xml:space="preserve"> </w:t>
      </w:r>
      <w:r>
        <w:rPr>
          <w:szCs w:val="24"/>
        </w:rPr>
        <w:t>Wykonawca zapłaci Zamawiającemu karę umowną w wysokości 0,1% wynagrodzenia umownego (brutto) za każdy dzień zwłoki.</w:t>
      </w:r>
    </w:p>
    <w:p w14:paraId="3A49829B" w14:textId="77777777" w:rsidR="00284D2C" w:rsidRDefault="00284D2C" w:rsidP="00284D2C">
      <w:pPr>
        <w:ind w:left="283" w:hanging="283"/>
        <w:jc w:val="both"/>
        <w:rPr>
          <w:szCs w:val="24"/>
        </w:rPr>
      </w:pPr>
      <w:r>
        <w:rPr>
          <w:szCs w:val="24"/>
        </w:rPr>
        <w:t>2. W przypadku niewykonania umowy przez Wykonawcę, Zamawiający uprawniony jest naliczyć karę umowną w wysokości 10% wynagrodzenia umownego brutto określonego w § 6</w:t>
      </w:r>
      <w:r>
        <w:rPr>
          <w:b/>
          <w:szCs w:val="24"/>
        </w:rPr>
        <w:t xml:space="preserve"> </w:t>
      </w:r>
      <w:r>
        <w:rPr>
          <w:szCs w:val="24"/>
        </w:rPr>
        <w:t>i może odstąpić od umowy.</w:t>
      </w:r>
    </w:p>
    <w:p w14:paraId="3124362C" w14:textId="77777777" w:rsidR="00284D2C" w:rsidRDefault="00284D2C" w:rsidP="00284D2C">
      <w:pPr>
        <w:ind w:left="283" w:hanging="283"/>
        <w:jc w:val="both"/>
        <w:rPr>
          <w:b/>
          <w:bCs/>
          <w:szCs w:val="24"/>
        </w:rPr>
      </w:pPr>
      <w:r>
        <w:rPr>
          <w:szCs w:val="24"/>
        </w:rPr>
        <w:t>3.  W przypadku, gdy kary umowne nie pokryją powstałej szkody Zamawiający może dochodzić</w:t>
      </w:r>
      <w:r>
        <w:rPr>
          <w:szCs w:val="24"/>
        </w:rPr>
        <w:br/>
        <w:t>odszkodowania uzupełniającego na zasadach ogólnych.</w:t>
      </w:r>
    </w:p>
    <w:p w14:paraId="553F02DC" w14:textId="77777777" w:rsidR="00284D2C" w:rsidRDefault="00284D2C" w:rsidP="00284D2C">
      <w:pPr>
        <w:tabs>
          <w:tab w:val="left" w:pos="8585"/>
        </w:tabs>
        <w:ind w:left="283" w:hanging="283"/>
        <w:rPr>
          <w:b/>
          <w:bCs/>
          <w:szCs w:val="24"/>
        </w:rPr>
      </w:pPr>
    </w:p>
    <w:p w14:paraId="6D5D99B2" w14:textId="77777777" w:rsidR="00E46710" w:rsidRDefault="00E46710" w:rsidP="00284D2C">
      <w:pPr>
        <w:tabs>
          <w:tab w:val="left" w:pos="8585"/>
        </w:tabs>
        <w:ind w:left="283" w:hanging="283"/>
        <w:rPr>
          <w:b/>
          <w:bCs/>
          <w:szCs w:val="24"/>
        </w:rPr>
      </w:pPr>
    </w:p>
    <w:p w14:paraId="3ADE3175" w14:textId="77777777" w:rsidR="00E46710" w:rsidRDefault="00E46710" w:rsidP="00284D2C">
      <w:pPr>
        <w:tabs>
          <w:tab w:val="left" w:pos="8585"/>
        </w:tabs>
        <w:ind w:left="283" w:hanging="283"/>
        <w:rPr>
          <w:b/>
          <w:bCs/>
          <w:szCs w:val="24"/>
        </w:rPr>
      </w:pPr>
    </w:p>
    <w:p w14:paraId="791C2FA4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b/>
          <w:bCs/>
          <w:szCs w:val="24"/>
        </w:rPr>
      </w:pPr>
      <w:r>
        <w:rPr>
          <w:b/>
          <w:bCs/>
          <w:szCs w:val="24"/>
        </w:rPr>
        <w:t>§ 10</w:t>
      </w:r>
    </w:p>
    <w:p w14:paraId="495C9420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szCs w:val="24"/>
        </w:rPr>
      </w:pPr>
    </w:p>
    <w:p w14:paraId="7FAB58AD" w14:textId="77777777" w:rsidR="00284D2C" w:rsidRDefault="00284D2C" w:rsidP="00284D2C">
      <w:pPr>
        <w:pStyle w:val="Tekstpodstawowy"/>
        <w:tabs>
          <w:tab w:val="clear" w:pos="1008"/>
          <w:tab w:val="clear" w:pos="2880"/>
          <w:tab w:val="left" w:pos="5755"/>
        </w:tabs>
        <w:rPr>
          <w:szCs w:val="24"/>
        </w:rPr>
      </w:pPr>
      <w:r>
        <w:rPr>
          <w:szCs w:val="24"/>
        </w:rPr>
        <w:t>W sytuacjach nie uregulowanych niniejszą umową stosuje się postanowienia Kodeksu Cywilnego.</w:t>
      </w:r>
    </w:p>
    <w:p w14:paraId="6B75E8DE" w14:textId="77777777" w:rsidR="00284D2C" w:rsidRDefault="00284D2C" w:rsidP="00284D2C">
      <w:pPr>
        <w:pStyle w:val="Tekstpodstawowy"/>
        <w:tabs>
          <w:tab w:val="clear" w:pos="1008"/>
          <w:tab w:val="clear" w:pos="2880"/>
          <w:tab w:val="left" w:pos="8585"/>
        </w:tabs>
        <w:ind w:left="283" w:hanging="283"/>
        <w:rPr>
          <w:szCs w:val="24"/>
        </w:rPr>
      </w:pPr>
    </w:p>
    <w:p w14:paraId="25738EF3" w14:textId="77777777" w:rsidR="00284D2C" w:rsidRDefault="00284D2C" w:rsidP="00284D2C">
      <w:pPr>
        <w:pStyle w:val="Tekstpodstawowy"/>
        <w:tabs>
          <w:tab w:val="clear" w:pos="1008"/>
          <w:tab w:val="clear" w:pos="2880"/>
          <w:tab w:val="left" w:pos="8585"/>
        </w:tabs>
        <w:ind w:left="283" w:hanging="283"/>
        <w:rPr>
          <w:szCs w:val="24"/>
        </w:rPr>
      </w:pPr>
    </w:p>
    <w:p w14:paraId="5D3FD552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b/>
          <w:bCs/>
          <w:szCs w:val="24"/>
        </w:rPr>
      </w:pPr>
      <w:r>
        <w:rPr>
          <w:b/>
          <w:bCs/>
          <w:szCs w:val="24"/>
        </w:rPr>
        <w:t>§ 11</w:t>
      </w:r>
    </w:p>
    <w:p w14:paraId="74E78AD8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szCs w:val="24"/>
        </w:rPr>
      </w:pPr>
    </w:p>
    <w:p w14:paraId="71C67B6C" w14:textId="77777777" w:rsidR="00284D2C" w:rsidRDefault="00284D2C" w:rsidP="00284D2C">
      <w:pPr>
        <w:tabs>
          <w:tab w:val="left" w:pos="5755"/>
        </w:tabs>
        <w:rPr>
          <w:b/>
          <w:bCs/>
          <w:szCs w:val="24"/>
        </w:rPr>
      </w:pPr>
      <w:r>
        <w:rPr>
          <w:szCs w:val="24"/>
        </w:rPr>
        <w:t>W przypadku niemożności polubownego rozstrzygnięcia sporów, rozstrzygać będzie sąd właściwy dla  miejsca siedziby Zamawiającego</w:t>
      </w:r>
    </w:p>
    <w:p w14:paraId="6679E148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b/>
          <w:bCs/>
          <w:szCs w:val="24"/>
        </w:rPr>
      </w:pPr>
    </w:p>
    <w:p w14:paraId="6CC47B84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b/>
          <w:bCs/>
          <w:szCs w:val="24"/>
        </w:rPr>
      </w:pPr>
      <w:r>
        <w:rPr>
          <w:b/>
          <w:bCs/>
          <w:szCs w:val="24"/>
        </w:rPr>
        <w:t>§ 12</w:t>
      </w:r>
    </w:p>
    <w:p w14:paraId="48C37A87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szCs w:val="24"/>
        </w:rPr>
      </w:pPr>
    </w:p>
    <w:p w14:paraId="0E406563" w14:textId="77777777" w:rsidR="00284D2C" w:rsidRDefault="00284D2C" w:rsidP="00284D2C">
      <w:pPr>
        <w:tabs>
          <w:tab w:val="left" w:pos="8585"/>
        </w:tabs>
        <w:ind w:left="283" w:hanging="283"/>
        <w:rPr>
          <w:szCs w:val="24"/>
        </w:rPr>
      </w:pPr>
      <w:r>
        <w:rPr>
          <w:szCs w:val="24"/>
        </w:rPr>
        <w:t>Umowę sporządzono w dwóch jednobrzmiących egzemplarzach, po jednym dla każdej ze stron.</w:t>
      </w:r>
    </w:p>
    <w:p w14:paraId="577E405C" w14:textId="77777777" w:rsidR="00284D2C" w:rsidRDefault="00284D2C" w:rsidP="00284D2C">
      <w:pPr>
        <w:tabs>
          <w:tab w:val="left" w:pos="8585"/>
        </w:tabs>
        <w:ind w:left="283" w:hanging="283"/>
        <w:rPr>
          <w:szCs w:val="24"/>
        </w:rPr>
      </w:pPr>
    </w:p>
    <w:p w14:paraId="2177E882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b/>
          <w:bCs/>
          <w:szCs w:val="24"/>
        </w:rPr>
      </w:pPr>
      <w:r>
        <w:rPr>
          <w:b/>
          <w:bCs/>
          <w:szCs w:val="24"/>
        </w:rPr>
        <w:t>§ 13</w:t>
      </w:r>
    </w:p>
    <w:p w14:paraId="101F89F6" w14:textId="77777777" w:rsidR="00284D2C" w:rsidRDefault="00284D2C" w:rsidP="00284D2C">
      <w:pPr>
        <w:tabs>
          <w:tab w:val="left" w:pos="8585"/>
        </w:tabs>
        <w:ind w:left="283" w:hanging="283"/>
        <w:jc w:val="center"/>
        <w:rPr>
          <w:szCs w:val="24"/>
        </w:rPr>
      </w:pPr>
    </w:p>
    <w:p w14:paraId="24FC67D4" w14:textId="77777777" w:rsidR="00284D2C" w:rsidRDefault="00284D2C" w:rsidP="00284D2C">
      <w:pPr>
        <w:tabs>
          <w:tab w:val="left" w:pos="8585"/>
        </w:tabs>
        <w:ind w:left="283" w:hanging="283"/>
        <w:rPr>
          <w:szCs w:val="24"/>
        </w:rPr>
      </w:pPr>
      <w:r>
        <w:rPr>
          <w:szCs w:val="24"/>
        </w:rPr>
        <w:t>Integralną częścią umowy są załączniki:</w:t>
      </w:r>
    </w:p>
    <w:p w14:paraId="0227F21B" w14:textId="77777777" w:rsidR="00284D2C" w:rsidRDefault="00284D2C" w:rsidP="00284D2C">
      <w:pPr>
        <w:tabs>
          <w:tab w:val="left" w:pos="8585"/>
        </w:tabs>
        <w:ind w:left="283" w:hanging="283"/>
        <w:rPr>
          <w:szCs w:val="24"/>
        </w:rPr>
      </w:pPr>
      <w:r>
        <w:rPr>
          <w:szCs w:val="24"/>
        </w:rPr>
        <w:t>1) Załącznik nr 1</w:t>
      </w:r>
      <w:r>
        <w:rPr>
          <w:rFonts w:eastAsia="Lucida Sans Unicode" w:cs="Tahoma"/>
          <w:szCs w:val="24"/>
        </w:rPr>
        <w:t xml:space="preserve"> – “Parametry techniczne zamawianej dostawy”.</w:t>
      </w:r>
    </w:p>
    <w:p w14:paraId="517FB13A" w14:textId="77777777" w:rsidR="00284D2C" w:rsidRDefault="00284D2C" w:rsidP="00284D2C">
      <w:pPr>
        <w:tabs>
          <w:tab w:val="left" w:pos="8585"/>
        </w:tabs>
        <w:ind w:left="283" w:hanging="283"/>
      </w:pPr>
      <w:r>
        <w:rPr>
          <w:szCs w:val="24"/>
        </w:rPr>
        <w:t>2) Załącznik nr 2</w:t>
      </w:r>
      <w:r>
        <w:rPr>
          <w:rFonts w:eastAsia="Lucida Sans Unicode" w:cs="Tahoma"/>
          <w:szCs w:val="24"/>
        </w:rPr>
        <w:t xml:space="preserve"> – „Formularz cenowy”,</w:t>
      </w:r>
    </w:p>
    <w:p w14:paraId="2ABED97D" w14:textId="77777777" w:rsidR="00284D2C" w:rsidRDefault="00284D2C" w:rsidP="00284D2C">
      <w:pPr>
        <w:tabs>
          <w:tab w:val="left" w:pos="8585"/>
        </w:tabs>
        <w:ind w:left="283" w:hanging="283"/>
      </w:pPr>
    </w:p>
    <w:p w14:paraId="76AA4B9A" w14:textId="77777777" w:rsidR="00284D2C" w:rsidRDefault="00284D2C" w:rsidP="00284D2C">
      <w:pPr>
        <w:tabs>
          <w:tab w:val="left" w:pos="8585"/>
        </w:tabs>
        <w:ind w:left="283" w:hanging="283"/>
        <w:rPr>
          <w:szCs w:val="24"/>
        </w:rPr>
      </w:pPr>
    </w:p>
    <w:p w14:paraId="7E233FD0" w14:textId="77777777" w:rsidR="00284D2C" w:rsidRDefault="00284D2C" w:rsidP="00284D2C">
      <w:pPr>
        <w:tabs>
          <w:tab w:val="left" w:pos="8585"/>
        </w:tabs>
        <w:ind w:left="283" w:hanging="283"/>
        <w:rPr>
          <w:szCs w:val="24"/>
        </w:rPr>
      </w:pPr>
    </w:p>
    <w:p w14:paraId="29540BEB" w14:textId="77777777" w:rsidR="00284D2C" w:rsidRDefault="00284D2C" w:rsidP="00284D2C">
      <w:pPr>
        <w:tabs>
          <w:tab w:val="left" w:pos="6123"/>
          <w:tab w:val="left" w:pos="8585"/>
        </w:tabs>
        <w:ind w:left="283" w:hanging="283"/>
        <w:rPr>
          <w:szCs w:val="24"/>
        </w:rPr>
      </w:pPr>
    </w:p>
    <w:p w14:paraId="185A0BDE" w14:textId="77777777" w:rsidR="00284D2C" w:rsidRDefault="00284D2C" w:rsidP="00284D2C">
      <w:pPr>
        <w:tabs>
          <w:tab w:val="left" w:pos="6123"/>
          <w:tab w:val="left" w:pos="8585"/>
        </w:tabs>
        <w:ind w:left="283" w:hanging="283"/>
        <w:rPr>
          <w:szCs w:val="24"/>
        </w:rPr>
      </w:pPr>
    </w:p>
    <w:p w14:paraId="518600CA" w14:textId="77777777" w:rsidR="00284D2C" w:rsidRDefault="00284D2C" w:rsidP="00284D2C">
      <w:pPr>
        <w:tabs>
          <w:tab w:val="left" w:pos="6123"/>
          <w:tab w:val="left" w:pos="8585"/>
        </w:tabs>
        <w:ind w:left="283" w:hanging="283"/>
        <w:rPr>
          <w:szCs w:val="24"/>
        </w:rPr>
      </w:pPr>
    </w:p>
    <w:p w14:paraId="1CD9279E" w14:textId="77777777" w:rsidR="00284D2C" w:rsidRDefault="00284D2C" w:rsidP="00284D2C">
      <w:pPr>
        <w:tabs>
          <w:tab w:val="left" w:pos="6123"/>
          <w:tab w:val="left" w:pos="8585"/>
        </w:tabs>
        <w:ind w:left="283" w:hanging="283"/>
        <w:rPr>
          <w:szCs w:val="24"/>
        </w:rPr>
      </w:pPr>
    </w:p>
    <w:p w14:paraId="51D190E5" w14:textId="77777777" w:rsidR="00284D2C" w:rsidRDefault="00284D2C" w:rsidP="00284D2C">
      <w:pPr>
        <w:tabs>
          <w:tab w:val="left" w:pos="6123"/>
          <w:tab w:val="left" w:pos="8585"/>
        </w:tabs>
        <w:ind w:left="283" w:hanging="283"/>
        <w:rPr>
          <w:szCs w:val="24"/>
        </w:rPr>
      </w:pPr>
    </w:p>
    <w:p w14:paraId="6FB07961" w14:textId="77777777" w:rsidR="00284D2C" w:rsidRPr="00AA7E5A" w:rsidRDefault="00284D2C" w:rsidP="00284D2C">
      <w:pPr>
        <w:tabs>
          <w:tab w:val="left" w:pos="6123"/>
          <w:tab w:val="left" w:pos="8585"/>
        </w:tabs>
        <w:ind w:left="283" w:hanging="283"/>
        <w:rPr>
          <w:b/>
          <w:szCs w:val="24"/>
        </w:rPr>
      </w:pPr>
      <w:r w:rsidRPr="00AA7E5A">
        <w:rPr>
          <w:b/>
          <w:szCs w:val="24"/>
        </w:rPr>
        <w:t>Zamawiający:</w:t>
      </w:r>
      <w:r w:rsidRPr="00AA7E5A">
        <w:rPr>
          <w:b/>
          <w:szCs w:val="24"/>
        </w:rPr>
        <w:tab/>
        <w:t>Wykonawca:</w:t>
      </w:r>
    </w:p>
    <w:p w14:paraId="602D766C" w14:textId="77777777" w:rsidR="00284D2C" w:rsidRPr="00AA7E5A" w:rsidRDefault="00284D2C" w:rsidP="00284D2C">
      <w:pPr>
        <w:tabs>
          <w:tab w:val="left" w:pos="6123"/>
          <w:tab w:val="left" w:pos="8585"/>
        </w:tabs>
        <w:ind w:left="283" w:hanging="283"/>
        <w:rPr>
          <w:b/>
          <w:szCs w:val="24"/>
        </w:rPr>
      </w:pPr>
    </w:p>
    <w:p w14:paraId="4B24F48F" w14:textId="77777777" w:rsidR="00284D2C" w:rsidRDefault="00284D2C" w:rsidP="00284D2C">
      <w:pPr>
        <w:tabs>
          <w:tab w:val="left" w:pos="6123"/>
          <w:tab w:val="left" w:pos="8585"/>
        </w:tabs>
        <w:ind w:left="283" w:hanging="283"/>
        <w:rPr>
          <w:szCs w:val="24"/>
        </w:rPr>
      </w:pPr>
    </w:p>
    <w:p w14:paraId="63C6FE4B" w14:textId="77777777" w:rsidR="00284D2C" w:rsidRDefault="00284D2C" w:rsidP="00284D2C">
      <w:pPr>
        <w:tabs>
          <w:tab w:val="left" w:pos="6123"/>
          <w:tab w:val="left" w:pos="8585"/>
        </w:tabs>
        <w:ind w:left="283" w:hanging="283"/>
        <w:rPr>
          <w:szCs w:val="24"/>
        </w:rPr>
      </w:pPr>
    </w:p>
    <w:p w14:paraId="6416761C" w14:textId="77777777" w:rsidR="00284D2C" w:rsidRDefault="00284D2C" w:rsidP="00284D2C">
      <w:pPr>
        <w:tabs>
          <w:tab w:val="left" w:pos="6123"/>
          <w:tab w:val="left" w:pos="8585"/>
        </w:tabs>
        <w:ind w:left="283" w:hanging="283"/>
        <w:rPr>
          <w:szCs w:val="24"/>
        </w:rPr>
      </w:pPr>
    </w:p>
    <w:p w14:paraId="4CBDFB78" w14:textId="77777777" w:rsidR="00284D2C" w:rsidRDefault="00284D2C" w:rsidP="00284D2C">
      <w:pPr>
        <w:tabs>
          <w:tab w:val="left" w:pos="6123"/>
          <w:tab w:val="left" w:pos="8585"/>
        </w:tabs>
        <w:ind w:left="283" w:hanging="283"/>
        <w:rPr>
          <w:szCs w:val="24"/>
        </w:rPr>
      </w:pPr>
    </w:p>
    <w:p w14:paraId="2F6508A1" w14:textId="77777777" w:rsidR="00284D2C" w:rsidRDefault="00284D2C" w:rsidP="00284D2C">
      <w:pPr>
        <w:tabs>
          <w:tab w:val="left" w:pos="6123"/>
          <w:tab w:val="left" w:pos="8585"/>
        </w:tabs>
        <w:ind w:left="283" w:hanging="283"/>
      </w:pPr>
      <w:r>
        <w:rPr>
          <w:rFonts w:eastAsia="Times New Roman"/>
          <w:szCs w:val="24"/>
        </w:rPr>
        <w:t>…</w:t>
      </w:r>
      <w:r>
        <w:rPr>
          <w:szCs w:val="24"/>
        </w:rPr>
        <w:t>...........................................</w:t>
      </w:r>
      <w:r>
        <w:rPr>
          <w:szCs w:val="24"/>
        </w:rPr>
        <w:tab/>
        <w:t>………..….............................</w:t>
      </w:r>
    </w:p>
    <w:p w14:paraId="5208E0C1" w14:textId="77777777" w:rsidR="00843EDC" w:rsidRDefault="00843EDC"/>
    <w:sectPr w:rsidR="00843EDC">
      <w:pgSz w:w="11906" w:h="16838"/>
      <w:pgMar w:top="8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9238C"/>
    <w:multiLevelType w:val="hybridMultilevel"/>
    <w:tmpl w:val="63345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83C2C"/>
    <w:multiLevelType w:val="hybridMultilevel"/>
    <w:tmpl w:val="B5982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EA2"/>
    <w:rsid w:val="00284D2C"/>
    <w:rsid w:val="003E5EA2"/>
    <w:rsid w:val="005266AF"/>
    <w:rsid w:val="00761690"/>
    <w:rsid w:val="007C67E8"/>
    <w:rsid w:val="00843EDC"/>
    <w:rsid w:val="00885E9B"/>
    <w:rsid w:val="00A8211E"/>
    <w:rsid w:val="00E43E19"/>
    <w:rsid w:val="00E4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9520"/>
  <w15:docId w15:val="{1AE7ED9D-1FC4-4494-B66E-8648E49D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D2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quationCaption">
    <w:name w:val="_Equation Caption"/>
    <w:rsid w:val="00284D2C"/>
  </w:style>
  <w:style w:type="paragraph" w:styleId="Tekstpodstawowy">
    <w:name w:val="Body Text"/>
    <w:basedOn w:val="Normalny"/>
    <w:link w:val="TekstpodstawowyZnak"/>
    <w:rsid w:val="00284D2C"/>
    <w:pPr>
      <w:tabs>
        <w:tab w:val="left" w:pos="1008"/>
        <w:tab w:val="left" w:pos="2880"/>
      </w:tabs>
    </w:pPr>
  </w:style>
  <w:style w:type="character" w:customStyle="1" w:styleId="TekstpodstawowyZnak">
    <w:name w:val="Tekst podstawowy Znak"/>
    <w:basedOn w:val="Domylnaczcionkaakapitu"/>
    <w:link w:val="Tekstpodstawowy"/>
    <w:rsid w:val="00284D2C"/>
    <w:rPr>
      <w:rFonts w:ascii="Times New Roman" w:eastAsia="Tahoma" w:hAnsi="Times New Roman" w:cs="Times New Roman"/>
      <w:sz w:val="24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284D2C"/>
    <w:pPr>
      <w:tabs>
        <w:tab w:val="center" w:pos="4513"/>
      </w:tabs>
      <w:jc w:val="center"/>
    </w:pPr>
    <w:rPr>
      <w:b/>
      <w:bCs/>
      <w:spacing w:val="-3"/>
      <w:sz w:val="22"/>
    </w:rPr>
  </w:style>
  <w:style w:type="character" w:customStyle="1" w:styleId="TytuZnak">
    <w:name w:val="Tytuł Znak"/>
    <w:basedOn w:val="Domylnaczcionkaakapitu"/>
    <w:link w:val="Tytu"/>
    <w:rsid w:val="00284D2C"/>
    <w:rPr>
      <w:rFonts w:ascii="Times New Roman" w:eastAsia="Tahoma" w:hAnsi="Times New Roman" w:cs="Times New Roman"/>
      <w:b/>
      <w:bCs/>
      <w:spacing w:val="-3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284D2C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284D2C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84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4D2C"/>
    <w:rPr>
      <w:rFonts w:ascii="Times New Roman" w:eastAsia="Tahoma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690"/>
    <w:rPr>
      <w:rFonts w:ascii="Tahoma" w:eastAsia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E4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Wzór umowy</dc:subject>
  <dc:creator>Bogumiła Nieżychowska</dc:creator>
  <cp:keywords/>
  <dc:description>Sprzedaż i dostawa sprzętu komputerowego wraz z oprogramowaniem</dc:description>
  <cp:lastModifiedBy>ADM08-B</cp:lastModifiedBy>
  <cp:revision>10</cp:revision>
  <cp:lastPrinted>2016-03-02T08:15:00Z</cp:lastPrinted>
  <dcterms:created xsi:type="dcterms:W3CDTF">2016-02-04T10:46:00Z</dcterms:created>
  <dcterms:modified xsi:type="dcterms:W3CDTF">2020-11-09T08:30:00Z</dcterms:modified>
</cp:coreProperties>
</file>