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399C" w14:textId="77777777" w:rsidR="002E5132" w:rsidRDefault="002E5132" w:rsidP="002E5132">
      <w:pPr>
        <w:spacing w:after="0" w:line="240" w:lineRule="auto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Racibórz: Magazynier-Sprzedawca z obsługą kasy fiskalnej</w:t>
      </w:r>
      <w:r w:rsidRPr="002E513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E51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248096 - 2013; data zamieszczenia: 27.06.2013</w:t>
      </w:r>
      <w:r w:rsidRPr="002E513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OGŁOSZENIE O ZAMÓWIENIU </w:t>
      </w:r>
      <w:r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Pr="002E5132">
        <w:rPr>
          <w:rFonts w:ascii="Arial" w:eastAsia="Times New Roman" w:hAnsi="Arial" w:cs="Arial"/>
          <w:sz w:val="28"/>
          <w:szCs w:val="28"/>
          <w:lang w:eastAsia="pl-PL"/>
        </w:rPr>
        <w:t xml:space="preserve"> usługi</w:t>
      </w:r>
    </w:p>
    <w:p w14:paraId="1D12CCE6" w14:textId="77777777" w:rsidR="002E5132" w:rsidRPr="002E5132" w:rsidRDefault="002E5132" w:rsidP="002E5132">
      <w:pPr>
        <w:spacing w:after="0" w:line="240" w:lineRule="auto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Nr sprawy DAG2211.9.2013 </w:t>
      </w:r>
    </w:p>
    <w:p w14:paraId="754B4202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14:paraId="633043BE" w14:textId="77777777" w:rsidR="002E5132" w:rsidRPr="002E5132" w:rsidRDefault="002E5132" w:rsidP="002E51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14:paraId="4DA3BFBE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1DFFAF32" w14:textId="77777777" w:rsidR="002E5132" w:rsidRPr="002E5132" w:rsidRDefault="002E5132" w:rsidP="002E5132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www.bipraciborz.pl/ops/</w:t>
      </w:r>
    </w:p>
    <w:p w14:paraId="74F0DC77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14:paraId="5746B020" w14:textId="77777777" w:rsidR="002E5132" w:rsidRPr="002E5132" w:rsidRDefault="002E5132" w:rsidP="002E51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4DDF8EDF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14:paraId="1478D349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Magazynier-Sprzedawca z obsługą kasy fiskalnej.</w:t>
      </w:r>
    </w:p>
    <w:p w14:paraId="7A4E5BED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14:paraId="2B298D15" w14:textId="77777777" w:rsidR="002E5132" w:rsidRPr="002E5132" w:rsidRDefault="002E5132" w:rsidP="002E5132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1. Zorganizowanie i przeprowadzenia szkolenia/kursu dla szacunkowej liczby 11 osób w terminie do 23.08.2013 2. Kurs składa się z dwóch modułów: 1) Magazynier - sprzedawca na który przypada 60 godz. w tym 20 godz. praktycznych. 2) Obsługa kasy fiskalnej na który przypada 40 godz. w tym 25 godz. praktycznych. 3. Łączna liczba godzin (dydaktycznych, praktycznych i egzaminacyjnych) kursu wynosi 100 godzin. 4. Godzina zajęć szkoleniowych liczy 45 min. 5. Zajęcia szkoleniowe : 1) muszą odbywać w godz. pomiędzy 8.00- 15.00, 2) uczestnikom przysługują 3x10 minutowe przerwy kawowe oraz jedna 30 min przerwa obiadowa nie wliczane do czasu trwania szkolenia, 6. Program szkolenia musi obejmować następujące zagadnienia: I. Moduł Magazynier - sprzedawca 1) podstawowe zagadnienia z zakresu prawa pracy, gospodarczego, handlowego, administracyjnego, 2) towaroznawstwo handlowe, 3) dokumentacja handlowa i magazynowa, 4) gospodarka magazynowa, 5) komputerowy program do obsługi magazynu, 6) komunikacja interpersonalna, relacja klient - sprzedawca, 7) typologia klientów i metody sprzedaży. 8) Inne zagadnienia w tym temacie II. Moduł obsługa kasy fiskalnej 1) obsługa kas fiskalnych - wprowadzenie, ćwiczenia, 2) omówienie podstawowych pojęć fiskalnych, 3) przeznaczenie i zastosowanie kas fiskalnych, 4) budowa i podstawowe wyposażenie kas fiskalnych, 5) podstawowe funkcje programowe, 6) ćwiczenia praktyczne na kasach fiskalnych- uruchomienie, obsługa, programowanie kas fiskalnych, 7) rozpoznanie i kontrola znaków pieniężnych, 8) obsługa terminala płatniczego, 9) inne zagadnienia w tym temacie..</w:t>
      </w:r>
    </w:p>
    <w:p w14:paraId="74162D60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80.53.00.00-8, 80.53.31.00-0.</w:t>
      </w:r>
    </w:p>
    <w:p w14:paraId="11D7B869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14:paraId="1BCA436D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14:paraId="398977AD" w14:textId="77777777" w:rsidR="002E5132" w:rsidRPr="002E5132" w:rsidRDefault="002E5132" w:rsidP="002E51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101D6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23.08.2013.</w:t>
      </w:r>
    </w:p>
    <w:p w14:paraId="2C704E5A" w14:textId="77777777" w:rsidR="002E5132" w:rsidRPr="002E5132" w:rsidRDefault="002E5132" w:rsidP="002E51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6B7AA3D7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14:paraId="5AEC6471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39D62E46" w14:textId="77777777" w:rsidR="002E5132" w:rsidRPr="002E5132" w:rsidRDefault="002E5132" w:rsidP="002E5132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14:paraId="68BA0A7F" w14:textId="77777777" w:rsidR="002E5132" w:rsidRPr="002E5132" w:rsidRDefault="002E5132" w:rsidP="002E5132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14:paraId="44318686" w14:textId="77777777" w:rsidR="002E5132" w:rsidRPr="002E5132" w:rsidRDefault="002E5132" w:rsidP="002E5132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o Warunek zostanie uznany z spełniony, jeżeli Wykonawca wykaże, że posiada wpis do rejestru instytucji szkoleniowych ( zgodnie z art.20 ustawy z dnia 20 kwietnia 2004 r. o promocji zatrudnienia i instytucjach rynku pracy (Dz. U. z 2008 r. Nr 69, poz. 415 z </w:t>
      </w:r>
      <w:proofErr w:type="spellStart"/>
      <w:r w:rsidRPr="002E5132">
        <w:rPr>
          <w:rFonts w:ascii="Arial" w:eastAsia="Times New Roman" w:hAnsi="Arial" w:cs="Arial"/>
          <w:sz w:val="20"/>
          <w:szCs w:val="20"/>
          <w:lang w:eastAsia="pl-PL"/>
        </w:rPr>
        <w:t>poź</w:t>
      </w:r>
      <w:proofErr w:type="spellEnd"/>
      <w:r w:rsidRPr="002E5132">
        <w:rPr>
          <w:rFonts w:ascii="Arial" w:eastAsia="Times New Roman" w:hAnsi="Arial" w:cs="Arial"/>
          <w:sz w:val="20"/>
          <w:szCs w:val="20"/>
          <w:lang w:eastAsia="pl-PL"/>
        </w:rPr>
        <w:t>. zm. ) Ocena spełnienia w/w warunku dokonana będzie na podstawie oświadczenia (wzór Załącznik Nr 4 do SIWZ)</w:t>
      </w:r>
    </w:p>
    <w:p w14:paraId="3B029B18" w14:textId="77777777" w:rsidR="002E5132" w:rsidRPr="002E5132" w:rsidRDefault="002E5132" w:rsidP="002E5132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14:paraId="6E04CE71" w14:textId="77777777" w:rsidR="002E5132" w:rsidRPr="002E5132" w:rsidRDefault="002E5132" w:rsidP="002E5132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14:paraId="4970C660" w14:textId="77777777" w:rsidR="002E5132" w:rsidRPr="002E5132" w:rsidRDefault="002E5132" w:rsidP="002E5132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o Zamawiający nie stawia szczegółowych wymagań w zakresie spełnienia tego warunku. Wykonawca potwierdza spełnienie warunku poprzez złożenie Oświadczenia (Wzór Załącznik nr2</w:t>
      </w:r>
    </w:p>
    <w:p w14:paraId="06773E80" w14:textId="77777777" w:rsidR="002E5132" w:rsidRPr="002E5132" w:rsidRDefault="002E5132" w:rsidP="002E5132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14:paraId="27A55E03" w14:textId="77777777" w:rsidR="002E5132" w:rsidRPr="002E5132" w:rsidRDefault="002E5132" w:rsidP="002E5132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14:paraId="0E1464B2" w14:textId="77777777" w:rsidR="002E5132" w:rsidRPr="002E5132" w:rsidRDefault="002E5132" w:rsidP="002E5132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o Warunek zostanie spełniony, jeżeli Wykonawca złoży Oświadczenie (wzór załącznik nr 5 do SIWZ) że; a) dysponuje lokalem na terenie miasta Raciborza do zajęć o powierzchni min. 30 m2 wyposażonym w stoliki, krzesła (w ilości odpowiadającej ilości uczestników szkolenia) b) dysponuje min. 6 kasami fiskalnymi oraz 6 stanowiskami komputerowymi z oprogramowaniem do magazynowania</w:t>
      </w:r>
    </w:p>
    <w:p w14:paraId="3F67BEB4" w14:textId="77777777" w:rsidR="002E5132" w:rsidRPr="002E5132" w:rsidRDefault="002E5132" w:rsidP="002E5132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14:paraId="0A0BE885" w14:textId="77777777" w:rsidR="002E5132" w:rsidRPr="002E5132" w:rsidRDefault="002E5132" w:rsidP="002E5132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14:paraId="05E3E3BA" w14:textId="77777777" w:rsidR="002E5132" w:rsidRPr="002E5132" w:rsidRDefault="002E5132" w:rsidP="002E5132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o Zamawiający nie stawia szczegółowych wymagań w zakresie spełnienia tego warunku. Wykonawca potwierdza spełnienie warunku poprzez złożenie Oświadczenia (Wzór Załącznik nr2</w:t>
      </w:r>
    </w:p>
    <w:p w14:paraId="12A40CE5" w14:textId="77777777" w:rsidR="002E5132" w:rsidRPr="002E5132" w:rsidRDefault="002E5132" w:rsidP="002E5132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14:paraId="3A8F7B1E" w14:textId="77777777" w:rsidR="002E5132" w:rsidRPr="002E5132" w:rsidRDefault="002E5132" w:rsidP="002E5132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14:paraId="2D730424" w14:textId="77777777" w:rsidR="002E5132" w:rsidRPr="002E5132" w:rsidRDefault="002E5132" w:rsidP="002E5132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o Zamawiający nie stawia szczegółowych wymagań w zakresie spełnienia tego warunku. Wykonawca potwierdza spełnienie warunku poprzez złożenie Oświadczenia (Wzór Załącznik nr2</w:t>
      </w:r>
    </w:p>
    <w:p w14:paraId="3072B58A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3BAB4E84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35F0008F" w14:textId="77777777" w:rsidR="002E5132" w:rsidRPr="002E5132" w:rsidRDefault="002E5132" w:rsidP="002E513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14:paraId="53524949" w14:textId="77777777" w:rsidR="002E5132" w:rsidRPr="002E5132" w:rsidRDefault="002E5132" w:rsidP="002E513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14:paraId="16D25F79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1FA5524A" w14:textId="77777777" w:rsidR="002E5132" w:rsidRPr="002E5132" w:rsidRDefault="002E5132" w:rsidP="002E513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14:paraId="2452B69A" w14:textId="77777777" w:rsidR="002E5132" w:rsidRPr="002E5132" w:rsidRDefault="002E5132" w:rsidP="002E513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143403FF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14:paraId="2A89FD25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0AC12E11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3010E971" w14:textId="77777777" w:rsidR="002E5132" w:rsidRPr="002E5132" w:rsidRDefault="002E5132" w:rsidP="002E513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13D84E6C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14:paraId="6C454BD0" w14:textId="77777777" w:rsidR="002E5132" w:rsidRPr="002E5132" w:rsidRDefault="002E5132" w:rsidP="002E513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397A6ED0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14:paraId="28F9EBF8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16DE4ABC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1.Wypełniony i podpisany Formularz ofertowy ( Wzór- Załącznik Nr1 do SIWZ) Oraz -jeżeli dotyczą: 2.Dokument/y stwierdzające ustanowienie pełnomocnika zgodnie z art.23 ust.2 ustawy Prawo zamówień publicznych, w przypadku gdy o udzielenie niniejszego zamówienia Wykonawcy ubiegają się wspólnie - oryginał lub kopia poświadczona za zgodność z oryginałem przez notariusza, 3.Pełnomocnictwo do działania w imieniu Wykonawcy, jeżeli do reprezentowania Wykonawcy wskazano inną osobę niż upoważniona z mocy prawa- oryginał lub notarialnie potwierdzoną jego kopię, dokument z którego wynika przekazanie uprawnień dotyczących pełnomocnictwa. 4.Pisemne zobowiązania innych podmiotów do oddania do dyspozycji Wykonawcy niezbędnych zasobów na okres korzystania z nich przy wykonywaniu zamówienia. (treść dokumentu powinna zawierać 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między innymi następujące informacje kto udziela, komu udziela, jakie zasoby udziela, tytuł prawny pod jakim potencjał zostanie udostępniony, wskazanie okresu na jaki zostaną udostępnione zasoby)</w:t>
      </w:r>
    </w:p>
    <w:p w14:paraId="68E5C644" w14:textId="77777777" w:rsidR="002E5132" w:rsidRPr="002E5132" w:rsidRDefault="002E5132" w:rsidP="002E51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14:paraId="51F412D7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14:paraId="1B83B0C7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14:paraId="262180A3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14:paraId="6E50A57C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14:paraId="26E96FB3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14:paraId="646EDDFF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0C4773C7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14:paraId="2C31619A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sz w:val="20"/>
          <w:szCs w:val="20"/>
          <w:lang w:eastAsia="pl-PL"/>
        </w:rPr>
        <w:t>3. Zgodnie z art.144 ustawy Prawo zamówień publicznych Zamawiający zastrzega sobie prawo dokonywania zmian w postanowieniach zawartej umowy dotyczącej: 1) w przypadku rezygnacji lub utraty uprawnień do korzystania z projektu przez uczestnika Zamawiający w jego miejsce może wprowadzić nową osobę, a w przypadku braku takiej osoby ilość osób ulegnie zmianie 2) zmiany lokalu w których wykonywane są zajęcia na warunkach nie gorszych niż zostały określone w SIWZ.</w:t>
      </w:r>
    </w:p>
    <w:p w14:paraId="7D7A0F48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14:paraId="4EA94227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http://www.ops.bipraciborz.pl/index.php?id=110&amp;typ=1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Ośrodek Pomocy Społecznej ul. Sienkiewicza 1, 47-400 Racibórz.</w:t>
      </w:r>
    </w:p>
    <w:p w14:paraId="4E5BBBE4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05.07.2013 godzina 10:00, miejsce: Ośrodek Pomocy Społecznej ul. Sienkiewicza 1, 47-400 Racibórz.</w:t>
      </w:r>
    </w:p>
    <w:p w14:paraId="3043FEFC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14:paraId="3B99C544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 xml:space="preserve"> W ramach współfinansowania z Europejskiego Funduszu Społecznego w ramach Projektu aktywizacji i integracji zawodowej osób bezrobotnych w Raciborzu DROGA do PRACY w ramach Priorytetu VII, Działania 7.1 Poddziałania 7.1.1 Programu Operacyjnego Kapitał Ludzki.</w:t>
      </w:r>
    </w:p>
    <w:p w14:paraId="153192A1" w14:textId="77777777" w:rsidR="002E5132" w:rsidRPr="002E5132" w:rsidRDefault="002E5132" w:rsidP="002E5132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E5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5132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29D2E48F" w14:textId="77777777" w:rsidR="002E5132" w:rsidRPr="002E5132" w:rsidRDefault="002E5132" w:rsidP="002E51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71306" w14:textId="77777777" w:rsidR="00D05EC6" w:rsidRDefault="00D05EC6" w:rsidP="002E5132">
      <w:pPr>
        <w:spacing w:after="0" w:line="240" w:lineRule="auto"/>
      </w:pPr>
    </w:p>
    <w:p w14:paraId="30C19530" w14:textId="77777777" w:rsidR="002E5132" w:rsidRDefault="002E5132" w:rsidP="002E5132">
      <w:pPr>
        <w:spacing w:after="0" w:line="240" w:lineRule="auto"/>
      </w:pPr>
    </w:p>
    <w:p w14:paraId="0D851B45" w14:textId="77777777" w:rsidR="002E5132" w:rsidRDefault="002E5132" w:rsidP="002E5132">
      <w:pPr>
        <w:spacing w:after="0" w:line="240" w:lineRule="auto"/>
      </w:pPr>
    </w:p>
    <w:p w14:paraId="4673EED2" w14:textId="77777777" w:rsidR="002E5132" w:rsidRDefault="002E5132" w:rsidP="002E5132">
      <w:pPr>
        <w:spacing w:after="0" w:line="240" w:lineRule="auto"/>
      </w:pPr>
    </w:p>
    <w:p w14:paraId="689DD670" w14:textId="77777777" w:rsidR="002E5132" w:rsidRDefault="002E5132" w:rsidP="002E5132">
      <w:pPr>
        <w:spacing w:after="0" w:line="240" w:lineRule="auto"/>
      </w:pPr>
    </w:p>
    <w:p w14:paraId="0A3872F6" w14:textId="77777777" w:rsidR="002E5132" w:rsidRDefault="002E5132" w:rsidP="002E5132">
      <w:pPr>
        <w:spacing w:after="0" w:line="240" w:lineRule="auto"/>
        <w:ind w:left="4950"/>
      </w:pPr>
      <w:r>
        <w:t xml:space="preserve">Podpisał Dyrektor Ośrodka Pomocy Społecznej w Raciborzu Halina </w:t>
      </w:r>
      <w:proofErr w:type="spellStart"/>
      <w:r>
        <w:t>Sacha</w:t>
      </w:r>
      <w:proofErr w:type="spellEnd"/>
      <w:r>
        <w:t xml:space="preserve"> </w:t>
      </w:r>
    </w:p>
    <w:sectPr w:rsidR="002E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C13"/>
    <w:multiLevelType w:val="multilevel"/>
    <w:tmpl w:val="B60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246B8"/>
    <w:multiLevelType w:val="multilevel"/>
    <w:tmpl w:val="984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10D61"/>
    <w:multiLevelType w:val="multilevel"/>
    <w:tmpl w:val="E6F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768E3"/>
    <w:multiLevelType w:val="multilevel"/>
    <w:tmpl w:val="1D50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E6DBA"/>
    <w:multiLevelType w:val="multilevel"/>
    <w:tmpl w:val="7D5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4196E"/>
    <w:multiLevelType w:val="multilevel"/>
    <w:tmpl w:val="AEB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3E5"/>
    <w:rsid w:val="000343E5"/>
    <w:rsid w:val="002E5132"/>
    <w:rsid w:val="00887A80"/>
    <w:rsid w:val="00D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C2FA"/>
  <w15:docId w15:val="{73B5415E-3D9E-4D8C-B59D-E9DDF2A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1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1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513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513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E513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E513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Kurs pm. magazynier-sprzedawca z obsługą kasy fiskalnej</dc:description>
  <cp:lastModifiedBy>ADM08-B</cp:lastModifiedBy>
  <cp:revision>3</cp:revision>
  <cp:lastPrinted>2013-06-27T10:06:00Z</cp:lastPrinted>
  <dcterms:created xsi:type="dcterms:W3CDTF">2013-06-27T10:04:00Z</dcterms:created>
  <dcterms:modified xsi:type="dcterms:W3CDTF">2020-11-05T13:26:00Z</dcterms:modified>
</cp:coreProperties>
</file>