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F9D5" w14:textId="77777777" w:rsidR="00047E13" w:rsidRPr="00741AE3" w:rsidRDefault="00047E1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1AE3">
        <w:rPr>
          <w:rFonts w:ascii="Arial" w:hAnsi="Arial" w:cs="Arial"/>
          <w:b/>
          <w:sz w:val="24"/>
          <w:szCs w:val="24"/>
        </w:rPr>
        <w:t xml:space="preserve">OPIS STANOWISKA PRACY </w:t>
      </w:r>
    </w:p>
    <w:p w14:paraId="2FDC26F6" w14:textId="77777777" w:rsidR="00047E13" w:rsidRPr="00741AE3" w:rsidRDefault="00047E13">
      <w:pPr>
        <w:jc w:val="center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2BCF8941" w14:textId="77777777" w:rsidR="00047E13" w:rsidRPr="00741AE3" w:rsidRDefault="00047E13">
      <w:pPr>
        <w:jc w:val="both"/>
        <w:rPr>
          <w:rFonts w:ascii="Arial" w:hAnsi="Arial" w:cs="Arial"/>
          <w:b/>
          <w:sz w:val="24"/>
          <w:szCs w:val="24"/>
        </w:rPr>
      </w:pPr>
    </w:p>
    <w:p w14:paraId="53D14CF1" w14:textId="77777777" w:rsidR="00047E13" w:rsidRPr="00741AE3" w:rsidRDefault="00047E13" w:rsidP="00661BE9">
      <w:pPr>
        <w:numPr>
          <w:ilvl w:val="0"/>
          <w:numId w:val="1"/>
        </w:numPr>
        <w:overflowPunct/>
        <w:autoSpaceDE/>
        <w:spacing w:line="360" w:lineRule="auto"/>
        <w:ind w:left="426" w:right="-377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 xml:space="preserve">Nazwa działu </w:t>
      </w:r>
      <w:r w:rsidRPr="00741AE3">
        <w:rPr>
          <w:rFonts w:ascii="Arial" w:hAnsi="Arial" w:cs="Arial"/>
          <w:sz w:val="24"/>
          <w:szCs w:val="24"/>
          <w:lang w:eastAsia="en-US"/>
        </w:rPr>
        <w:t xml:space="preserve">Dział Administracji i Realizacji Świadczeń  </w:t>
      </w:r>
    </w:p>
    <w:p w14:paraId="1F819A96" w14:textId="77777777" w:rsidR="00047E13" w:rsidRPr="00741AE3" w:rsidRDefault="00047E13" w:rsidP="00661BE9">
      <w:pPr>
        <w:numPr>
          <w:ilvl w:val="0"/>
          <w:numId w:val="1"/>
        </w:numPr>
        <w:overflowPunct/>
        <w:autoSpaceDE/>
        <w:spacing w:line="360" w:lineRule="auto"/>
        <w:ind w:left="426" w:right="-377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 xml:space="preserve">Nazwa stanowiska </w:t>
      </w:r>
      <w:r w:rsidRPr="00741AE3">
        <w:rPr>
          <w:rFonts w:ascii="Arial" w:hAnsi="Arial" w:cs="Arial"/>
          <w:sz w:val="24"/>
          <w:szCs w:val="24"/>
        </w:rPr>
        <w:t xml:space="preserve">referent ds. realizacji świadczeń </w:t>
      </w:r>
    </w:p>
    <w:p w14:paraId="4A142896" w14:textId="77777777" w:rsidR="00047E13" w:rsidRPr="00741AE3" w:rsidRDefault="00047E13" w:rsidP="00661BE9">
      <w:pPr>
        <w:numPr>
          <w:ilvl w:val="0"/>
          <w:numId w:val="1"/>
        </w:numPr>
        <w:overflowPunct/>
        <w:autoSpaceDE/>
        <w:spacing w:line="360" w:lineRule="auto"/>
        <w:ind w:left="426" w:right="-377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>Charakter stanowiska</w:t>
      </w:r>
    </w:p>
    <w:p w14:paraId="0265CFE6" w14:textId="77777777" w:rsidR="00047E13" w:rsidRPr="00741AE3" w:rsidRDefault="00047E13" w:rsidP="00661BE9">
      <w:pPr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 xml:space="preserve">   </w:t>
      </w:r>
      <w:r w:rsidRPr="00741AE3">
        <w:rPr>
          <w:rFonts w:ascii="Arial" w:hAnsi="Arial" w:cs="Arial"/>
          <w:b/>
          <w:sz w:val="24"/>
          <w:szCs w:val="24"/>
          <w:u w:val="single"/>
        </w:rPr>
        <w:t xml:space="preserve"> jednoosobowe</w:t>
      </w:r>
      <w:r w:rsidRPr="00741AE3">
        <w:rPr>
          <w:rFonts w:ascii="Arial" w:hAnsi="Arial" w:cs="Arial"/>
          <w:sz w:val="24"/>
          <w:szCs w:val="24"/>
        </w:rPr>
        <w:t>/ wieloosobowe</w:t>
      </w:r>
    </w:p>
    <w:p w14:paraId="16E55006" w14:textId="77777777" w:rsidR="00047E13" w:rsidRPr="00741AE3" w:rsidRDefault="00047E13" w:rsidP="00661BE9">
      <w:pPr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sz w:val="24"/>
          <w:szCs w:val="24"/>
        </w:rPr>
        <w:t xml:space="preserve">    </w:t>
      </w:r>
      <w:r w:rsidRPr="00741AE3">
        <w:rPr>
          <w:rFonts w:ascii="Arial" w:hAnsi="Arial" w:cs="Arial"/>
          <w:b/>
          <w:sz w:val="24"/>
          <w:szCs w:val="24"/>
          <w:u w:val="single"/>
        </w:rPr>
        <w:t>pełnoetatowe</w:t>
      </w:r>
      <w:r w:rsidRPr="00741AE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41AE3">
        <w:rPr>
          <w:rFonts w:ascii="Arial" w:hAnsi="Arial" w:cs="Arial"/>
          <w:sz w:val="24"/>
          <w:szCs w:val="24"/>
        </w:rPr>
        <w:t>niepełnoetatowe</w:t>
      </w:r>
      <w:proofErr w:type="spellEnd"/>
    </w:p>
    <w:p w14:paraId="763BA2C3" w14:textId="77777777" w:rsidR="00047E13" w:rsidRPr="00741AE3" w:rsidRDefault="00047E13" w:rsidP="00661BE9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 xml:space="preserve">Nazwa stanowiska bezpośrednio nadrzędnego </w:t>
      </w:r>
      <w:r w:rsidRPr="00741AE3">
        <w:rPr>
          <w:rFonts w:ascii="Arial" w:hAnsi="Arial" w:cs="Arial"/>
          <w:sz w:val="24"/>
          <w:szCs w:val="24"/>
        </w:rPr>
        <w:t>Zastępca Dyrektora Ośrodka</w:t>
      </w:r>
    </w:p>
    <w:p w14:paraId="68E0069A" w14:textId="77777777" w:rsidR="00047E13" w:rsidRPr="00741AE3" w:rsidRDefault="00047E13" w:rsidP="00661BE9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 xml:space="preserve">Stanowiska bezpośrednio podległe – </w:t>
      </w:r>
      <w:r w:rsidRPr="00741AE3">
        <w:rPr>
          <w:rFonts w:ascii="Arial" w:hAnsi="Arial" w:cs="Arial"/>
          <w:sz w:val="24"/>
          <w:szCs w:val="24"/>
        </w:rPr>
        <w:t>nie dotyczy</w:t>
      </w:r>
      <w:r w:rsidRPr="00741AE3">
        <w:rPr>
          <w:rFonts w:ascii="Arial" w:hAnsi="Arial" w:cs="Arial"/>
          <w:b/>
          <w:sz w:val="24"/>
          <w:szCs w:val="24"/>
        </w:rPr>
        <w:t xml:space="preserve"> </w:t>
      </w:r>
    </w:p>
    <w:p w14:paraId="756A3435" w14:textId="77777777" w:rsidR="00047E13" w:rsidRPr="00741AE3" w:rsidRDefault="00047E13" w:rsidP="00661BE9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>Docelowe stanowisko służbowe –</w:t>
      </w:r>
      <w:r w:rsidRPr="00741AE3">
        <w:rPr>
          <w:rFonts w:ascii="Arial" w:hAnsi="Arial" w:cs="Arial"/>
          <w:sz w:val="24"/>
          <w:szCs w:val="24"/>
        </w:rPr>
        <w:t xml:space="preserve">nie dotyczy </w:t>
      </w:r>
    </w:p>
    <w:p w14:paraId="0661D589" w14:textId="77777777" w:rsidR="00047E13" w:rsidRPr="00741AE3" w:rsidRDefault="00047E13" w:rsidP="00661BE9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 xml:space="preserve">Główny cel istnienia stanowiska – </w:t>
      </w:r>
      <w:r w:rsidRPr="00741AE3">
        <w:rPr>
          <w:rFonts w:ascii="Arial" w:hAnsi="Arial" w:cs="Arial"/>
          <w:sz w:val="24"/>
          <w:szCs w:val="24"/>
        </w:rPr>
        <w:t xml:space="preserve">merytorycznie i formalnie wykonywanie zadań wynikających z Regulaminu Organizacyjnego Ośrodka Pomocy Społecznej.  </w:t>
      </w:r>
    </w:p>
    <w:p w14:paraId="72499B0B" w14:textId="77777777" w:rsidR="00047E13" w:rsidRPr="00741AE3" w:rsidRDefault="00047E13" w:rsidP="00661BE9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b/>
          <w:sz w:val="24"/>
          <w:szCs w:val="24"/>
        </w:rPr>
        <w:t>Obowiązki służbowe (uszeregować według czasochłonności obowiązków od najbardziej do najmniej czasochłonnych)</w:t>
      </w:r>
    </w:p>
    <w:p w14:paraId="0CCDF0A2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Przygotowywanie:</w:t>
      </w:r>
    </w:p>
    <w:p w14:paraId="53951F3D" w14:textId="77777777" w:rsidR="00047E13" w:rsidRPr="00741AE3" w:rsidRDefault="00047E13" w:rsidP="00661BE9">
      <w:pPr>
        <w:numPr>
          <w:ilvl w:val="0"/>
          <w:numId w:val="11"/>
        </w:numPr>
        <w:overflowPunct/>
        <w:autoSpaceDE/>
        <w:spacing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dokumentacji i prowadzenie realizacji świadczeń z pomocy społecznej zgodnie </w:t>
      </w:r>
      <w:r w:rsidRPr="00741AE3">
        <w:rPr>
          <w:rFonts w:ascii="Arial" w:eastAsia="Calibri" w:hAnsi="Arial" w:cs="Arial"/>
          <w:sz w:val="24"/>
          <w:szCs w:val="24"/>
          <w:lang w:eastAsia="en-US"/>
        </w:rPr>
        <w:br/>
        <w:t xml:space="preserve">z decyzją administracyjną w zakresie zasiłków celowych, a w szczególności terminowe sporządzanie list wypłat, poleceń przelewów wraz z prowadzeniem rejestrów dokumentacji w/w świadczeń, </w:t>
      </w:r>
    </w:p>
    <w:p w14:paraId="1ADC3D55" w14:textId="77777777" w:rsidR="00047E13" w:rsidRPr="00741AE3" w:rsidRDefault="00047E13" w:rsidP="00661BE9">
      <w:pPr>
        <w:numPr>
          <w:ilvl w:val="0"/>
          <w:numId w:val="11"/>
        </w:numPr>
        <w:overflowPunct/>
        <w:autoSpaceDE/>
        <w:spacing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korespondencji oraz dokumentów związanych z przyznanymi świadczeniami. </w:t>
      </w:r>
    </w:p>
    <w:p w14:paraId="0E299503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Kompleksowe prowadzenie spraw związanych ze zwrotem wydatków na świadczenie społeczne oraz współpraca z innymi działami Ośrodka w tym zakresie. </w:t>
      </w:r>
    </w:p>
    <w:p w14:paraId="6C46513B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Prowadzenie rejestrów, rozliczanie faktur i sporządzanie zestawień dotyczących odpłatności za pobyt beneficjentów w zakresie: </w:t>
      </w:r>
    </w:p>
    <w:p w14:paraId="60A726AA" w14:textId="77777777" w:rsidR="00047E13" w:rsidRPr="00741AE3" w:rsidRDefault="00047E13" w:rsidP="00661BE9">
      <w:pPr>
        <w:numPr>
          <w:ilvl w:val="0"/>
          <w:numId w:val="2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osób korzystających z usług DDPS i DPS,</w:t>
      </w:r>
    </w:p>
    <w:p w14:paraId="078326B2" w14:textId="77777777" w:rsidR="00047E13" w:rsidRPr="00741AE3" w:rsidRDefault="00047E13" w:rsidP="00661BE9">
      <w:pPr>
        <w:numPr>
          <w:ilvl w:val="0"/>
          <w:numId w:val="2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osób korzystających z posiłków jednodaniowych i posiłków dowożonych,</w:t>
      </w:r>
    </w:p>
    <w:p w14:paraId="4D703376" w14:textId="77777777" w:rsidR="00047E13" w:rsidRPr="00741AE3" w:rsidRDefault="00047E13" w:rsidP="00661BE9">
      <w:pPr>
        <w:numPr>
          <w:ilvl w:val="0"/>
          <w:numId w:val="2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obiadów w szkołach, przedszkolach i żłobkach dla dzieci. </w:t>
      </w:r>
    </w:p>
    <w:p w14:paraId="64730391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Kompleksowa obsługa czynności w zakresie prowadzonych spraw związanych </w:t>
      </w:r>
      <w:r w:rsidRPr="00741AE3">
        <w:rPr>
          <w:rFonts w:ascii="Arial" w:eastAsia="Calibri" w:hAnsi="Arial" w:cs="Arial"/>
          <w:sz w:val="24"/>
          <w:szCs w:val="24"/>
          <w:lang w:eastAsia="en-US"/>
        </w:rPr>
        <w:br/>
        <w:t>z Domami Pomocy Społecznej.</w:t>
      </w:r>
    </w:p>
    <w:p w14:paraId="2B5CB961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Wykonywanie kompleksowych czynności w związku z organizacją pogrzebów dla podopiecznych i sporządzeniem odpowiedniej dokumentacji. </w:t>
      </w:r>
    </w:p>
    <w:p w14:paraId="1F4080B4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Prowadzenie rejestru decyzji przyznanych i realizowanych na stanowisku świadczeń </w:t>
      </w:r>
      <w:r w:rsidRPr="00741AE3">
        <w:rPr>
          <w:rFonts w:ascii="Arial" w:eastAsia="Calibri" w:hAnsi="Arial" w:cs="Arial"/>
          <w:sz w:val="24"/>
          <w:szCs w:val="24"/>
          <w:lang w:eastAsia="en-US"/>
        </w:rPr>
        <w:br/>
        <w:t xml:space="preserve">z pomocy społecznej. </w:t>
      </w:r>
    </w:p>
    <w:p w14:paraId="0896314A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Obsługa programu komputerowego: „Helios” w zakresie powierzonych obowiązków.</w:t>
      </w:r>
    </w:p>
    <w:p w14:paraId="04EDAAB2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Odpowiedzialność za sprawozdawczość w zakresie kwalifikowania prowadzonych świadczeń zgodnie z obowiązującą sprawozdawczością.,</w:t>
      </w:r>
    </w:p>
    <w:p w14:paraId="2CBA14BB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Prowadzenie spraw socjalnych osób uprawnionych do korzystania z Zakładowego Funduszu Świadczeń Socjalnych, w szczególności: </w:t>
      </w:r>
    </w:p>
    <w:p w14:paraId="79BA07E5" w14:textId="77777777" w:rsidR="00047E13" w:rsidRPr="00741AE3" w:rsidRDefault="00047E13" w:rsidP="00661BE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1) przyjmowanie dokumentacji dotyczącej dofinansowania do wypoczynku letniego, wycieczek, itp.,</w:t>
      </w:r>
    </w:p>
    <w:p w14:paraId="70CDE4B5" w14:textId="77777777" w:rsidR="00047E13" w:rsidRPr="00741AE3" w:rsidRDefault="00047E13" w:rsidP="00661BE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2) sporządzanie protokołów z posiedzeń komisji,</w:t>
      </w:r>
    </w:p>
    <w:p w14:paraId="25CBF229" w14:textId="77777777" w:rsidR="00047E13" w:rsidRPr="00741AE3" w:rsidRDefault="00047E13" w:rsidP="00661BE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3) współpraca z komisją socjalną.</w:t>
      </w:r>
    </w:p>
    <w:p w14:paraId="1C15D2DB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Współuczestniczenie w tworzeniu przyjaznego środowiska pracy. </w:t>
      </w:r>
    </w:p>
    <w:p w14:paraId="0C46EBBC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Zastępowanie innych pracowników Działu Administracji i Realizacji Świadczeń w razie nieobecności, zgodnie z poleceniem bezpośredniego przełożonego. </w:t>
      </w:r>
    </w:p>
    <w:p w14:paraId="17CE4C6A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Wykonywanie innych poleceń Dyrektora i przełożonego dotyczących pracy zgodnie </w:t>
      </w:r>
    </w:p>
    <w:p w14:paraId="60562C10" w14:textId="77777777" w:rsidR="00047E13" w:rsidRPr="00741AE3" w:rsidRDefault="00047E13" w:rsidP="00661BE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z przepisami prawa i ustalonym rodzajem pracy.</w:t>
      </w:r>
    </w:p>
    <w:p w14:paraId="64E54C6F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 xml:space="preserve">Współpraca z pracownikami innych działów w zakresie powierzonych obowiązków służbowych w szczególności wynikająca z zakresu czynności. </w:t>
      </w:r>
    </w:p>
    <w:p w14:paraId="4BB22A5F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Współpraca z instytucjami i organizacjami w zakresie powierzonych obowiązków służbowych w szczególności wynikająca z zakresu czynności.</w:t>
      </w:r>
    </w:p>
    <w:p w14:paraId="0D105582" w14:textId="77777777" w:rsidR="00047E13" w:rsidRPr="00741AE3" w:rsidRDefault="00047E13" w:rsidP="00661BE9">
      <w:pPr>
        <w:numPr>
          <w:ilvl w:val="0"/>
          <w:numId w:val="5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eastAsia="Calibri" w:hAnsi="Arial" w:cs="Arial"/>
          <w:sz w:val="24"/>
          <w:szCs w:val="24"/>
          <w:lang w:eastAsia="en-US"/>
        </w:rPr>
        <w:t>Merytoryczne przygotowywanie w zakresie wykonywanych obowiązków stosownych dokumentów wewnętrznych regulujących odpłatności ponoszone przez klientów Ośrodka</w:t>
      </w:r>
      <w:r w:rsidRPr="00741AE3">
        <w:rPr>
          <w:rFonts w:ascii="Arial" w:hAnsi="Arial" w:cs="Arial"/>
          <w:sz w:val="24"/>
          <w:szCs w:val="24"/>
        </w:rPr>
        <w:t xml:space="preserve">  </w:t>
      </w:r>
    </w:p>
    <w:p w14:paraId="46AD0B48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Odpowiedzialność służbowa:</w:t>
      </w:r>
    </w:p>
    <w:p w14:paraId="7796A5B1" w14:textId="77777777" w:rsidR="00047E13" w:rsidRPr="00741AE3" w:rsidRDefault="00047E13" w:rsidP="00661BE9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 xml:space="preserve">9.1. Odpowiedzialność finansowa </w:t>
      </w:r>
      <w:r w:rsidRPr="00741AE3">
        <w:rPr>
          <w:rFonts w:ascii="Arial" w:hAnsi="Arial" w:cs="Arial"/>
        </w:rPr>
        <w:t xml:space="preserve">– odpowiedzialność merytoryczna za dysponowanie środkami budżetowymi w zakresie wykonywanych zadań zgodnie z zakresem czynności. </w:t>
      </w:r>
    </w:p>
    <w:p w14:paraId="695F5DA7" w14:textId="77777777" w:rsidR="00047E13" w:rsidRPr="00741AE3" w:rsidRDefault="00047E13" w:rsidP="00661BE9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9.2. Inna odpowiedzialność</w:t>
      </w:r>
    </w:p>
    <w:p w14:paraId="0A98AE4E" w14:textId="77777777" w:rsidR="00047E13" w:rsidRPr="00741AE3" w:rsidRDefault="00047E13" w:rsidP="00661BE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lastRenderedPageBreak/>
        <w:t>odpowiedzialność za prawidłowe pod względem merytorycznym, formalno-prawnym wykonywanie zadań</w:t>
      </w:r>
      <w:r w:rsidRPr="00741AE3">
        <w:rPr>
          <w:rFonts w:ascii="Arial" w:hAnsi="Arial" w:cs="Arial"/>
          <w:lang w:val="pl-PL"/>
        </w:rPr>
        <w:t>,</w:t>
      </w:r>
    </w:p>
    <w:p w14:paraId="1E63A9A0" w14:textId="77777777" w:rsidR="00047E13" w:rsidRPr="00741AE3" w:rsidRDefault="00047E13" w:rsidP="00661BE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odpowiedzialność za rezultaty swojej pracy</w:t>
      </w:r>
      <w:r w:rsidRPr="00741AE3">
        <w:rPr>
          <w:rFonts w:ascii="Arial" w:hAnsi="Arial" w:cs="Arial"/>
          <w:lang w:val="pl-PL"/>
        </w:rPr>
        <w:t>,</w:t>
      </w:r>
    </w:p>
    <w:p w14:paraId="706F16F2" w14:textId="77777777" w:rsidR="00047E13" w:rsidRPr="00741AE3" w:rsidRDefault="00047E13" w:rsidP="00661BE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odpowiedzialność za prawidłowe stosowanie Rzeczowego Wykazu Akt i Instrukcji Kancelaryjnej w Dziale</w:t>
      </w:r>
      <w:r w:rsidRPr="00741AE3">
        <w:rPr>
          <w:rFonts w:ascii="Arial" w:hAnsi="Arial" w:cs="Arial"/>
          <w:lang w:val="pl-PL"/>
        </w:rPr>
        <w:t>,</w:t>
      </w:r>
    </w:p>
    <w:p w14:paraId="70D0281D" w14:textId="77777777" w:rsidR="00047E13" w:rsidRPr="00741AE3" w:rsidRDefault="00047E13" w:rsidP="00661BE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odpowiedzialność za terminowe wykonywanie zadań</w:t>
      </w:r>
      <w:r w:rsidRPr="00741AE3">
        <w:rPr>
          <w:rFonts w:ascii="Arial" w:hAnsi="Arial" w:cs="Arial"/>
          <w:lang w:val="pl-PL"/>
        </w:rPr>
        <w:t>,</w:t>
      </w:r>
    </w:p>
    <w:p w14:paraId="7C9FD771" w14:textId="77777777" w:rsidR="00047E13" w:rsidRPr="00741AE3" w:rsidRDefault="00047E13" w:rsidP="00661BE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odpowiedzialność za powierzone mienie, sprzęt komputerowy i oprogramowanie</w:t>
      </w:r>
      <w:r w:rsidRPr="00741AE3">
        <w:rPr>
          <w:rFonts w:ascii="Arial" w:hAnsi="Arial" w:cs="Arial"/>
          <w:lang w:val="pl-PL"/>
        </w:rPr>
        <w:t>,</w:t>
      </w:r>
    </w:p>
    <w:p w14:paraId="1B191472" w14:textId="77777777" w:rsidR="00047E13" w:rsidRPr="00741AE3" w:rsidRDefault="00047E13" w:rsidP="00661BE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ochrona tajemnicy danych osobowych</w:t>
      </w:r>
      <w:r w:rsidRPr="00741AE3">
        <w:rPr>
          <w:rFonts w:ascii="Arial" w:hAnsi="Arial" w:cs="Arial"/>
          <w:lang w:val="pl-PL"/>
        </w:rPr>
        <w:t>.</w:t>
      </w:r>
    </w:p>
    <w:p w14:paraId="2C321FC6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Uprawnienia na stanowisku</w:t>
      </w:r>
    </w:p>
    <w:p w14:paraId="19F9B7EA" w14:textId="77777777" w:rsidR="00047E13" w:rsidRPr="00741AE3" w:rsidRDefault="00047E13" w:rsidP="00661BE9">
      <w:pPr>
        <w:pStyle w:val="Akapitzlist"/>
        <w:numPr>
          <w:ilvl w:val="0"/>
          <w:numId w:val="7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sz w:val="24"/>
          <w:szCs w:val="24"/>
        </w:rPr>
        <w:t xml:space="preserve">Samodzielne </w:t>
      </w:r>
      <w:r w:rsidRPr="00741AE3">
        <w:rPr>
          <w:rFonts w:ascii="Arial" w:hAnsi="Arial" w:cs="Arial"/>
          <w:color w:val="000000"/>
          <w:sz w:val="24"/>
          <w:szCs w:val="24"/>
        </w:rPr>
        <w:t xml:space="preserve">kontaktowanie się z pracownikami innych komórek organizacyjnych </w:t>
      </w:r>
      <w:r w:rsidRPr="00741AE3">
        <w:rPr>
          <w:rFonts w:ascii="Arial" w:hAnsi="Arial" w:cs="Arial"/>
          <w:color w:val="000000"/>
          <w:sz w:val="24"/>
          <w:szCs w:val="24"/>
        </w:rPr>
        <w:br/>
        <w:t>w sprawach objętych zakresem zadań.</w:t>
      </w:r>
    </w:p>
    <w:p w14:paraId="1C113C57" w14:textId="77777777" w:rsidR="00047E13" w:rsidRPr="00741AE3" w:rsidRDefault="00047E13" w:rsidP="00661BE9">
      <w:pPr>
        <w:pStyle w:val="Akapitzlist"/>
        <w:numPr>
          <w:ilvl w:val="0"/>
          <w:numId w:val="7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741AE3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5C448F26" w14:textId="77777777" w:rsidR="00047E13" w:rsidRPr="00741AE3" w:rsidRDefault="00047E13" w:rsidP="00661BE9">
      <w:pPr>
        <w:pStyle w:val="Akapitzlist"/>
        <w:numPr>
          <w:ilvl w:val="0"/>
          <w:numId w:val="7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4D3491D3" w14:textId="77777777" w:rsidR="00047E13" w:rsidRPr="00741AE3" w:rsidRDefault="00047E13" w:rsidP="00661BE9">
      <w:pPr>
        <w:pStyle w:val="Akapitzlist"/>
        <w:numPr>
          <w:ilvl w:val="0"/>
          <w:numId w:val="7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74CB3081" w14:textId="77777777" w:rsidR="00047E13" w:rsidRPr="00741AE3" w:rsidRDefault="00047E13" w:rsidP="00661BE9">
      <w:pPr>
        <w:pStyle w:val="Akapitzlist"/>
        <w:numPr>
          <w:ilvl w:val="0"/>
          <w:numId w:val="7"/>
        </w:numPr>
        <w:overflowPunct/>
        <w:autoSpaceDE/>
        <w:spacing w:line="360" w:lineRule="auto"/>
        <w:rPr>
          <w:rFonts w:ascii="Arial" w:hAnsi="Arial" w:cs="Arial"/>
          <w:sz w:val="24"/>
          <w:szCs w:val="24"/>
        </w:rPr>
      </w:pPr>
      <w:r w:rsidRPr="00741AE3">
        <w:rPr>
          <w:rFonts w:ascii="Arial" w:hAnsi="Arial" w:cs="Arial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3210B170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Kontakty służbowe niezbędne w celu wykonywania zadań</w:t>
      </w:r>
    </w:p>
    <w:p w14:paraId="4573D0CE" w14:textId="77777777" w:rsidR="00047E13" w:rsidRPr="00741AE3" w:rsidRDefault="00047E13" w:rsidP="00661BE9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 xml:space="preserve"> 11.1 Kontakty wewnętrzne</w:t>
      </w:r>
    </w:p>
    <w:p w14:paraId="071E54BE" w14:textId="77777777" w:rsidR="00047E13" w:rsidRPr="00741AE3" w:rsidRDefault="00047E13" w:rsidP="00661BE9">
      <w:pPr>
        <w:pStyle w:val="Tekstpodstawowy"/>
        <w:numPr>
          <w:ilvl w:val="0"/>
          <w:numId w:val="4"/>
        </w:numPr>
        <w:tabs>
          <w:tab w:val="left" w:pos="18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wewnątrz działu</w:t>
      </w:r>
      <w:r w:rsidRPr="00741AE3">
        <w:rPr>
          <w:rFonts w:ascii="Arial" w:hAnsi="Arial" w:cs="Arial"/>
          <w:b/>
          <w:bCs/>
          <w:lang w:val="pl-PL"/>
        </w:rPr>
        <w:t xml:space="preserve"> - </w:t>
      </w:r>
      <w:r w:rsidRPr="00741AE3">
        <w:rPr>
          <w:rFonts w:ascii="Arial" w:hAnsi="Arial" w:cs="Arial"/>
        </w:rPr>
        <w:t>ze wszystkimi stanowiskami Działu w zakresie przekazywania informacji związanych z organizacją i prawidłowym funkcjonowaniem Działu, stosowaniem instrukcji kancelaryjnej oraz  rzeczowego wykazu akt, terminowym załatwianiem spraw i realizacją obowiązków wynikających z zakresu czynności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 xml:space="preserve"> </w:t>
      </w:r>
    </w:p>
    <w:p w14:paraId="31A5B1B3" w14:textId="77777777" w:rsidR="00047E13" w:rsidRPr="00741AE3" w:rsidRDefault="00047E13" w:rsidP="00661BE9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 xml:space="preserve">z innymi działami Ośrodka – </w:t>
      </w:r>
      <w:r w:rsidRPr="00741AE3">
        <w:rPr>
          <w:rFonts w:ascii="Arial" w:hAnsi="Arial" w:cs="Arial"/>
          <w:bCs/>
        </w:rPr>
        <w:t>w zakresie wynikającym z realizacji obowiązków służbowych określonych w zakresie czynności pracownika</w:t>
      </w:r>
      <w:r w:rsidRPr="00741AE3">
        <w:rPr>
          <w:rFonts w:ascii="Arial" w:hAnsi="Arial" w:cs="Arial"/>
          <w:bCs/>
          <w:lang w:val="pl-PL"/>
        </w:rPr>
        <w:t xml:space="preserve"> zgodnie ze strukturą organizacyjną Ośrodka. </w:t>
      </w:r>
    </w:p>
    <w:p w14:paraId="3C9EEE1A" w14:textId="77777777" w:rsidR="00047E13" w:rsidRPr="00741AE3" w:rsidRDefault="00047E13" w:rsidP="00661BE9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  <w:lang w:val="pl-PL"/>
        </w:rPr>
        <w:t xml:space="preserve"> </w:t>
      </w:r>
      <w:r w:rsidRPr="00741AE3">
        <w:rPr>
          <w:rFonts w:ascii="Arial" w:hAnsi="Arial" w:cs="Arial"/>
          <w:b/>
          <w:bCs/>
        </w:rPr>
        <w:t xml:space="preserve">11.2. Kontakty zewnętrzne: </w:t>
      </w:r>
      <w:r w:rsidRPr="00741AE3">
        <w:rPr>
          <w:rFonts w:ascii="Arial" w:hAnsi="Arial" w:cs="Arial"/>
          <w:bCs/>
        </w:rPr>
        <w:t xml:space="preserve">z klientami Ośrodka, instytucjami publicznymi, organizacjami, stowarzyszeniami i innymi podmiotami w ramach obowiązków wynikających z zakresu czynności. </w:t>
      </w:r>
      <w:r w:rsidRPr="00741AE3">
        <w:rPr>
          <w:rFonts w:ascii="Arial" w:hAnsi="Arial" w:cs="Arial"/>
          <w:b/>
          <w:bCs/>
        </w:rPr>
        <w:t xml:space="preserve"> </w:t>
      </w:r>
    </w:p>
    <w:p w14:paraId="38213FA0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284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lastRenderedPageBreak/>
        <w:t>Zastępstwa na innych stanowiskach</w:t>
      </w:r>
      <w:r w:rsidRPr="00741AE3">
        <w:rPr>
          <w:rFonts w:ascii="Arial" w:hAnsi="Arial" w:cs="Arial"/>
        </w:rPr>
        <w:t xml:space="preserve"> – za pracowników Działu Administracji i Realizacji Świadczeń w przypadku ich nieobecności </w:t>
      </w:r>
    </w:p>
    <w:p w14:paraId="6E92B158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284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Zastępstwo na opisywanym stanowisku</w:t>
      </w:r>
      <w:r w:rsidRPr="00741AE3">
        <w:rPr>
          <w:rFonts w:ascii="Arial" w:hAnsi="Arial" w:cs="Arial"/>
        </w:rPr>
        <w:t xml:space="preserve"> -  za pracowników Działu Administracji </w:t>
      </w:r>
      <w:r w:rsidRPr="00741AE3">
        <w:rPr>
          <w:rFonts w:ascii="Arial" w:hAnsi="Arial" w:cs="Arial"/>
        </w:rPr>
        <w:br/>
        <w:t>i Realizacji Świadczeń w przypadku ich nieobecności.</w:t>
      </w:r>
    </w:p>
    <w:p w14:paraId="0CAA5D1B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284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Środki techniczne, organizacyjne i inne niezbędne do realizacji zadań</w:t>
      </w:r>
    </w:p>
    <w:p w14:paraId="7EC28A14" w14:textId="77777777" w:rsidR="00047E13" w:rsidRPr="00741AE3" w:rsidRDefault="00047E13" w:rsidP="00661BE9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komputer z oprogramowaniem</w:t>
      </w:r>
      <w:r w:rsidRPr="00741AE3">
        <w:rPr>
          <w:rFonts w:ascii="Arial" w:hAnsi="Arial" w:cs="Arial"/>
          <w:lang w:val="pl-PL"/>
        </w:rPr>
        <w:t>,</w:t>
      </w:r>
    </w:p>
    <w:p w14:paraId="08382717" w14:textId="77777777" w:rsidR="00047E13" w:rsidRPr="00741AE3" w:rsidRDefault="00047E13" w:rsidP="00661BE9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kserokopiarka</w:t>
      </w:r>
      <w:r w:rsidRPr="00741AE3">
        <w:rPr>
          <w:rFonts w:ascii="Arial" w:hAnsi="Arial" w:cs="Arial"/>
          <w:lang w:val="pl-PL"/>
        </w:rPr>
        <w:t>,</w:t>
      </w:r>
    </w:p>
    <w:p w14:paraId="6D4060B7" w14:textId="77777777" w:rsidR="00047E13" w:rsidRPr="00741AE3" w:rsidRDefault="00047E13" w:rsidP="00661BE9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telefon</w:t>
      </w:r>
      <w:r w:rsidRPr="00741AE3">
        <w:rPr>
          <w:rFonts w:ascii="Arial" w:hAnsi="Arial" w:cs="Arial"/>
          <w:lang w:val="pl-PL"/>
        </w:rPr>
        <w:t>,</w:t>
      </w:r>
    </w:p>
    <w:p w14:paraId="59CB31A2" w14:textId="77777777" w:rsidR="00047E13" w:rsidRPr="00741AE3" w:rsidRDefault="00047E13" w:rsidP="00661BE9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obowiązujące formularze druków</w:t>
      </w:r>
      <w:r w:rsidRPr="00741AE3">
        <w:rPr>
          <w:rFonts w:ascii="Arial" w:hAnsi="Arial" w:cs="Arial"/>
          <w:lang w:val="pl-PL"/>
        </w:rPr>
        <w:t>,</w:t>
      </w:r>
    </w:p>
    <w:p w14:paraId="633BF615" w14:textId="77777777" w:rsidR="00047E13" w:rsidRPr="00741AE3" w:rsidRDefault="00047E13" w:rsidP="00661BE9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kalkulator</w:t>
      </w:r>
      <w:r w:rsidRPr="00741AE3">
        <w:rPr>
          <w:rFonts w:ascii="Arial" w:hAnsi="Arial" w:cs="Arial"/>
          <w:lang w:val="pl-PL"/>
        </w:rPr>
        <w:t>,</w:t>
      </w:r>
    </w:p>
    <w:p w14:paraId="0E5C627E" w14:textId="77777777" w:rsidR="00047E13" w:rsidRPr="00741AE3" w:rsidRDefault="00047E13" w:rsidP="00661BE9">
      <w:pPr>
        <w:pStyle w:val="Tekstpodstawowy"/>
        <w:numPr>
          <w:ilvl w:val="0"/>
          <w:numId w:val="9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możliwość udziału w szkoleniach</w:t>
      </w:r>
      <w:r w:rsidRPr="00741AE3">
        <w:rPr>
          <w:rFonts w:ascii="Arial" w:hAnsi="Arial" w:cs="Arial"/>
          <w:lang w:val="pl-PL"/>
        </w:rPr>
        <w:t>.</w:t>
      </w:r>
    </w:p>
    <w:p w14:paraId="093B2D9B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Warunki pracy</w:t>
      </w:r>
    </w:p>
    <w:p w14:paraId="3E513EC4" w14:textId="77777777" w:rsidR="00047E13" w:rsidRPr="00741AE3" w:rsidRDefault="00047E13" w:rsidP="00661BE9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praca w biurze – 97%</w:t>
      </w:r>
      <w:r w:rsidRPr="00741AE3">
        <w:rPr>
          <w:rFonts w:ascii="Arial" w:hAnsi="Arial" w:cs="Arial"/>
          <w:lang w:val="pl-PL"/>
        </w:rPr>
        <w:t>,</w:t>
      </w:r>
    </w:p>
    <w:p w14:paraId="4DE1CC87" w14:textId="77777777" w:rsidR="00047E13" w:rsidRPr="00741AE3" w:rsidRDefault="00047E13" w:rsidP="00661BE9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praca w terenie – 3%.</w:t>
      </w:r>
    </w:p>
    <w:p w14:paraId="6A704363" w14:textId="77777777" w:rsidR="00047E13" w:rsidRPr="00741AE3" w:rsidRDefault="00047E13" w:rsidP="00661BE9">
      <w:pPr>
        <w:pStyle w:val="Tekstpodstawowy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Kryteria oceny</w:t>
      </w:r>
    </w:p>
    <w:p w14:paraId="6FD61FD4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 xml:space="preserve">praca z interesantami: kompetencja, życzliwość, komunikatywność, ogólna wiedza </w:t>
      </w:r>
      <w:r w:rsidRPr="00741AE3">
        <w:rPr>
          <w:rFonts w:ascii="Arial" w:hAnsi="Arial" w:cs="Arial"/>
        </w:rPr>
        <w:br/>
        <w:t>w merytorycznych sprawach załatwianych w Dziale</w:t>
      </w:r>
      <w:r w:rsidRPr="00741AE3">
        <w:rPr>
          <w:rFonts w:ascii="Arial" w:hAnsi="Arial" w:cs="Arial"/>
          <w:lang w:val="pl-PL"/>
        </w:rPr>
        <w:t>,</w:t>
      </w:r>
    </w:p>
    <w:p w14:paraId="048FF351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 xml:space="preserve">praca z dokumentami: dokładność, terminowość, inicjatywa w organizowaniu własnej pracy i optymalne wykorzystanie czasu pracy, dbałość o poprawność merytoryczną </w:t>
      </w:r>
      <w:r w:rsidRPr="00741AE3">
        <w:rPr>
          <w:rFonts w:ascii="Arial" w:hAnsi="Arial" w:cs="Arial"/>
        </w:rPr>
        <w:br/>
        <w:t>i estetykę tworzonych dokumentów</w:t>
      </w:r>
      <w:r w:rsidRPr="00741AE3">
        <w:rPr>
          <w:rFonts w:ascii="Arial" w:hAnsi="Arial" w:cs="Arial"/>
          <w:lang w:val="pl-PL"/>
        </w:rPr>
        <w:t>,</w:t>
      </w:r>
    </w:p>
    <w:p w14:paraId="2176221A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sprawność organizacyjna w zakresie przepływu informacji</w:t>
      </w:r>
      <w:r w:rsidRPr="00741AE3">
        <w:rPr>
          <w:rFonts w:ascii="Arial" w:hAnsi="Arial" w:cs="Arial"/>
          <w:lang w:val="pl-PL"/>
        </w:rPr>
        <w:t>,</w:t>
      </w:r>
    </w:p>
    <w:p w14:paraId="4C06F159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jakość prowadzenia i utrzymywania w stałej aktualności dokumentacji organizacyjnej Działu</w:t>
      </w:r>
      <w:r w:rsidRPr="00741AE3">
        <w:rPr>
          <w:rFonts w:ascii="Arial" w:hAnsi="Arial" w:cs="Arial"/>
          <w:lang w:val="pl-PL"/>
        </w:rPr>
        <w:t>,,</w:t>
      </w:r>
    </w:p>
    <w:p w14:paraId="4165BC1F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kwalifikacje zawodowe</w:t>
      </w:r>
      <w:r w:rsidRPr="00741AE3">
        <w:rPr>
          <w:rFonts w:ascii="Arial" w:hAnsi="Arial" w:cs="Arial"/>
          <w:lang w:val="pl-PL"/>
        </w:rPr>
        <w:t>,</w:t>
      </w:r>
    </w:p>
    <w:p w14:paraId="76EED477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20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wyniki pracy</w:t>
      </w:r>
      <w:r w:rsidRPr="00741AE3">
        <w:rPr>
          <w:rFonts w:ascii="Arial" w:hAnsi="Arial" w:cs="Arial"/>
          <w:lang w:val="pl-PL"/>
        </w:rPr>
        <w:t>:</w:t>
      </w:r>
    </w:p>
    <w:p w14:paraId="4359C5F4" w14:textId="77777777" w:rsidR="00047E13" w:rsidRPr="00741AE3" w:rsidRDefault="00047E13" w:rsidP="00661BE9">
      <w:pPr>
        <w:pStyle w:val="Tekstpodstawowy"/>
        <w:numPr>
          <w:ilvl w:val="0"/>
          <w:numId w:val="6"/>
        </w:numPr>
        <w:tabs>
          <w:tab w:val="left" w:pos="1134"/>
        </w:tabs>
        <w:spacing w:line="360" w:lineRule="auto"/>
        <w:ind w:left="127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ilość i jakość wykonywanej pracy</w:t>
      </w:r>
      <w:r w:rsidRPr="00741AE3">
        <w:rPr>
          <w:rFonts w:ascii="Arial" w:hAnsi="Arial" w:cs="Arial"/>
          <w:lang w:val="pl-PL"/>
        </w:rPr>
        <w:t>,</w:t>
      </w:r>
    </w:p>
    <w:p w14:paraId="660BEAB2" w14:textId="77777777" w:rsidR="00047E13" w:rsidRPr="00741AE3" w:rsidRDefault="00047E13" w:rsidP="00661BE9">
      <w:pPr>
        <w:pStyle w:val="Tekstpodstawowy"/>
        <w:numPr>
          <w:ilvl w:val="0"/>
          <w:numId w:val="6"/>
        </w:numPr>
        <w:tabs>
          <w:tab w:val="left" w:pos="1134"/>
          <w:tab w:val="left" w:pos="1985"/>
        </w:tabs>
        <w:spacing w:line="360" w:lineRule="auto"/>
        <w:ind w:left="127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inicjatywa w podejmowaniu zadań</w:t>
      </w:r>
      <w:r w:rsidRPr="00741AE3">
        <w:rPr>
          <w:rFonts w:ascii="Arial" w:hAnsi="Arial" w:cs="Arial"/>
          <w:lang w:val="pl-PL"/>
        </w:rPr>
        <w:t>,</w:t>
      </w:r>
    </w:p>
    <w:p w14:paraId="72378C52" w14:textId="77777777" w:rsidR="00047E13" w:rsidRPr="00741AE3" w:rsidRDefault="00047E13" w:rsidP="00661BE9">
      <w:pPr>
        <w:pStyle w:val="Tekstpodstawowy"/>
        <w:numPr>
          <w:ilvl w:val="0"/>
          <w:numId w:val="6"/>
        </w:numPr>
        <w:tabs>
          <w:tab w:val="left" w:pos="1134"/>
        </w:tabs>
        <w:spacing w:line="360" w:lineRule="auto"/>
        <w:ind w:left="127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umiejętności zawodowe</w:t>
      </w:r>
    </w:p>
    <w:p w14:paraId="580F27F0" w14:textId="77777777" w:rsidR="00047E13" w:rsidRPr="00741AE3" w:rsidRDefault="00047E13" w:rsidP="00661BE9">
      <w:pPr>
        <w:pStyle w:val="Tekstpodstawowy"/>
        <w:numPr>
          <w:ilvl w:val="0"/>
          <w:numId w:val="6"/>
        </w:numPr>
        <w:tabs>
          <w:tab w:val="left" w:pos="1134"/>
        </w:tabs>
        <w:spacing w:line="360" w:lineRule="auto"/>
        <w:ind w:left="127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organizacja pracy</w:t>
      </w:r>
      <w:r w:rsidRPr="00741AE3">
        <w:rPr>
          <w:rFonts w:ascii="Arial" w:hAnsi="Arial" w:cs="Arial"/>
          <w:lang w:val="pl-PL"/>
        </w:rPr>
        <w:t>,</w:t>
      </w:r>
    </w:p>
    <w:p w14:paraId="587C0FA8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umiejętności społeczne</w:t>
      </w:r>
      <w:r w:rsidRPr="00741AE3">
        <w:rPr>
          <w:rFonts w:ascii="Arial" w:hAnsi="Arial" w:cs="Arial"/>
          <w:lang w:val="pl-PL"/>
        </w:rPr>
        <w:t>,</w:t>
      </w:r>
    </w:p>
    <w:p w14:paraId="2A718855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dyscyplina pracy</w:t>
      </w:r>
      <w:r w:rsidRPr="00741AE3">
        <w:rPr>
          <w:rFonts w:ascii="Arial" w:hAnsi="Arial" w:cs="Arial"/>
          <w:lang w:val="pl-PL"/>
        </w:rPr>
        <w:t>,</w:t>
      </w:r>
    </w:p>
    <w:p w14:paraId="6087F8B9" w14:textId="77777777" w:rsidR="00047E13" w:rsidRPr="00741AE3" w:rsidRDefault="00047E13" w:rsidP="00661BE9">
      <w:pPr>
        <w:pStyle w:val="Tekstpodstawowy"/>
        <w:numPr>
          <w:ilvl w:val="0"/>
          <w:numId w:val="10"/>
        </w:numPr>
        <w:tabs>
          <w:tab w:val="left" w:pos="709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cechy osobowościowe pracownika</w:t>
      </w:r>
      <w:r w:rsidRPr="00741AE3">
        <w:rPr>
          <w:rFonts w:ascii="Arial" w:hAnsi="Arial" w:cs="Arial"/>
          <w:lang w:val="pl-PL"/>
        </w:rPr>
        <w:t>.</w:t>
      </w:r>
    </w:p>
    <w:p w14:paraId="5B5DB4DC" w14:textId="77777777" w:rsidR="00047E13" w:rsidRPr="00741AE3" w:rsidRDefault="00047E13" w:rsidP="00661BE9">
      <w:pPr>
        <w:pStyle w:val="Tekstpodstawowy"/>
        <w:tabs>
          <w:tab w:val="left" w:pos="284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lastRenderedPageBreak/>
        <w:t>WYMAGANIA OSOBOWE</w:t>
      </w:r>
    </w:p>
    <w:p w14:paraId="34F04C17" w14:textId="77777777" w:rsidR="00047E13" w:rsidRPr="00741AE3" w:rsidRDefault="00047E13" w:rsidP="00661BE9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Wymagany poziom i kierunek wykształcenia na stanowisku</w:t>
      </w:r>
      <w:r w:rsidRPr="00741AE3">
        <w:rPr>
          <w:rFonts w:ascii="Arial" w:hAnsi="Arial" w:cs="Arial"/>
          <w:b/>
          <w:bCs/>
          <w:lang w:val="pl-PL"/>
        </w:rPr>
        <w:t xml:space="preserve"> </w:t>
      </w:r>
    </w:p>
    <w:p w14:paraId="01A3E4FA" w14:textId="77777777" w:rsidR="00047E13" w:rsidRPr="00741AE3" w:rsidRDefault="00047E13" w:rsidP="00661BE9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Wykształcenie: wyższe min. licencjat, socjologia, praca socjalna</w:t>
      </w:r>
      <w:r w:rsidR="0014220B" w:rsidRPr="00741AE3">
        <w:rPr>
          <w:rFonts w:ascii="Arial" w:hAnsi="Arial" w:cs="Arial"/>
          <w:lang w:val="pl-PL"/>
        </w:rPr>
        <w:t>.</w:t>
      </w:r>
      <w:r w:rsidRPr="00741AE3">
        <w:rPr>
          <w:rFonts w:ascii="Arial" w:hAnsi="Arial" w:cs="Arial"/>
        </w:rPr>
        <w:t xml:space="preserve"> </w:t>
      </w:r>
    </w:p>
    <w:p w14:paraId="0793FD67" w14:textId="77777777" w:rsidR="00047E13" w:rsidRPr="00741AE3" w:rsidRDefault="00047E13" w:rsidP="00661BE9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</w:rPr>
        <w:t>Wymagany staż pracy i doświadczenie zawodowe:</w:t>
      </w:r>
      <w:r w:rsidRPr="00741AE3">
        <w:rPr>
          <w:rFonts w:ascii="Arial" w:hAnsi="Arial" w:cs="Arial"/>
          <w:b/>
          <w:lang w:val="pl-PL"/>
        </w:rPr>
        <w:t xml:space="preserve"> </w:t>
      </w:r>
    </w:p>
    <w:p w14:paraId="536CFCD5" w14:textId="77777777" w:rsidR="00047E13" w:rsidRPr="00741AE3" w:rsidRDefault="00047E13" w:rsidP="00661BE9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 xml:space="preserve">Staż pracy: m.in. 1 rok doświadczenia zawodowego w pracy w administracji samorządowej (w doświadczenia można wliczyć staż pracy z Urzędu Pracy). </w:t>
      </w:r>
    </w:p>
    <w:p w14:paraId="172C675D" w14:textId="77777777" w:rsidR="00047E13" w:rsidRPr="00741AE3" w:rsidRDefault="00047E13" w:rsidP="00661BE9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Wymagane uprawnienia  zawodowe</w:t>
      </w:r>
      <w:r w:rsidRPr="00741AE3">
        <w:rPr>
          <w:rFonts w:ascii="Arial" w:hAnsi="Arial" w:cs="Arial"/>
          <w:lang w:val="pl-PL"/>
        </w:rPr>
        <w:t xml:space="preserve"> </w:t>
      </w:r>
      <w:r w:rsidRPr="00741AE3">
        <w:rPr>
          <w:rFonts w:ascii="Arial" w:hAnsi="Arial" w:cs="Arial"/>
        </w:rPr>
        <w:t>Nie dotyczy</w:t>
      </w:r>
    </w:p>
    <w:p w14:paraId="1D860CD7" w14:textId="77777777" w:rsidR="00047E13" w:rsidRPr="00741AE3" w:rsidRDefault="00047E13" w:rsidP="00661BE9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Wymagane umiejętności na danym stanowisku</w:t>
      </w:r>
    </w:p>
    <w:p w14:paraId="3AA75478" w14:textId="77777777" w:rsidR="00047E13" w:rsidRPr="00741AE3" w:rsidRDefault="00047E13" w:rsidP="00661BE9">
      <w:pPr>
        <w:pStyle w:val="Tekstpodstawowy"/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umiejętność organizacji pracy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umiejętność współpracy z instytucjami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 xml:space="preserve">umiejętność pracy </w:t>
      </w:r>
      <w:r w:rsidR="00760CCB" w:rsidRPr="00741AE3">
        <w:rPr>
          <w:rFonts w:ascii="Arial" w:hAnsi="Arial" w:cs="Arial"/>
          <w:lang w:val="pl-PL"/>
        </w:rPr>
        <w:br/>
      </w:r>
      <w:r w:rsidRPr="00741AE3">
        <w:rPr>
          <w:rFonts w:ascii="Arial" w:hAnsi="Arial" w:cs="Arial"/>
        </w:rPr>
        <w:t>z komputerem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umiejętność pracy w zespole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umiejętność negocjacji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umiejętność radzenia sobie w trudnych sytuacjach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umiejętność zastosowania odpowiednich przepisów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umiejętność prawidłowego formułowania pism administracyjnych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umiejętność analitycznego myślenia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umiejętność dostrzegania i rozwiązywania konfliktów</w:t>
      </w:r>
      <w:r w:rsidRPr="00741AE3">
        <w:rPr>
          <w:rFonts w:ascii="Arial" w:hAnsi="Arial" w:cs="Arial"/>
          <w:lang w:val="pl-PL"/>
        </w:rPr>
        <w:t xml:space="preserve">, umiejętność posługiwania się programami dedykowanymi pomocy społecznej (w szczególności „Helios”). </w:t>
      </w:r>
    </w:p>
    <w:p w14:paraId="40605A8F" w14:textId="77777777" w:rsidR="00047E13" w:rsidRPr="00741AE3" w:rsidRDefault="00047E13" w:rsidP="00661BE9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Niezbędne cechy osobowościowe</w:t>
      </w:r>
    </w:p>
    <w:p w14:paraId="4B7EE70E" w14:textId="77777777" w:rsidR="00047E13" w:rsidRPr="00741AE3" w:rsidRDefault="00047E13" w:rsidP="00661BE9">
      <w:pPr>
        <w:pStyle w:val="Tekstpodstawowy"/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>Empatia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sumienność, dokładność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komunikatywność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asertywność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terminowość, punktualność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zdolność do samodzielnej pracy i podejmowania decyzji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tolerancja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kultura osobista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dyplomacja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aktywność i konsekwentność w działaniu</w:t>
      </w:r>
      <w:r w:rsidRPr="00741AE3">
        <w:rPr>
          <w:rFonts w:ascii="Arial" w:hAnsi="Arial" w:cs="Arial"/>
          <w:lang w:val="pl-PL"/>
        </w:rPr>
        <w:t xml:space="preserve">, </w:t>
      </w:r>
      <w:r w:rsidRPr="00741AE3">
        <w:rPr>
          <w:rFonts w:ascii="Arial" w:hAnsi="Arial" w:cs="Arial"/>
        </w:rPr>
        <w:t>odporność na stres</w:t>
      </w:r>
      <w:r w:rsidRPr="00741AE3">
        <w:rPr>
          <w:rFonts w:ascii="Arial" w:hAnsi="Arial" w:cs="Arial"/>
          <w:lang w:val="pl-PL"/>
        </w:rPr>
        <w:t>,</w:t>
      </w:r>
      <w:r w:rsidRPr="00741AE3">
        <w:rPr>
          <w:rFonts w:ascii="Arial" w:hAnsi="Arial" w:cs="Arial"/>
        </w:rPr>
        <w:t>sprawiedliwość</w:t>
      </w:r>
      <w:r w:rsidRPr="00741AE3">
        <w:rPr>
          <w:rFonts w:ascii="Arial" w:hAnsi="Arial" w:cs="Arial"/>
          <w:lang w:val="pl-PL"/>
        </w:rPr>
        <w:t xml:space="preserve">, umiejętność oceny sytuacji. </w:t>
      </w:r>
    </w:p>
    <w:p w14:paraId="5E72EC62" w14:textId="77777777" w:rsidR="00047E13" w:rsidRPr="00741AE3" w:rsidRDefault="00047E13" w:rsidP="00661BE9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</w:rPr>
        <w:t>Inne istotne aspekty pracy na danym stanowisku</w:t>
      </w:r>
      <w:r w:rsidRPr="00741AE3">
        <w:rPr>
          <w:rFonts w:ascii="Arial" w:hAnsi="Arial" w:cs="Arial"/>
          <w:b/>
          <w:bCs/>
          <w:lang w:val="pl-PL"/>
        </w:rPr>
        <w:t xml:space="preserve"> </w:t>
      </w:r>
    </w:p>
    <w:p w14:paraId="79E365CE" w14:textId="77777777" w:rsidR="00047E13" w:rsidRPr="00741AE3" w:rsidRDefault="00047E13" w:rsidP="00661BE9">
      <w:pPr>
        <w:pStyle w:val="Tekstpodstawowy"/>
        <w:tabs>
          <w:tab w:val="left" w:pos="567"/>
        </w:tabs>
        <w:spacing w:line="360" w:lineRule="auto"/>
        <w:ind w:left="426"/>
        <w:jc w:val="left"/>
        <w:rPr>
          <w:rFonts w:ascii="Arial" w:hAnsi="Arial" w:cs="Arial"/>
        </w:rPr>
      </w:pPr>
      <w:r w:rsidRPr="00741AE3">
        <w:rPr>
          <w:rFonts w:ascii="Arial" w:hAnsi="Arial" w:cs="Arial"/>
        </w:rPr>
        <w:t xml:space="preserve">Upoważnienie do dostępu do danych osobowych przetwarzanych w formie tradycyjnej </w:t>
      </w:r>
      <w:r w:rsidRPr="00741AE3">
        <w:rPr>
          <w:rFonts w:ascii="Arial" w:hAnsi="Arial" w:cs="Arial"/>
        </w:rPr>
        <w:br/>
        <w:t>i  w systemie informatycznym.</w:t>
      </w:r>
    </w:p>
    <w:p w14:paraId="23C599DB" w14:textId="6F5F6B8C" w:rsidR="00047E13" w:rsidRPr="00741AE3" w:rsidRDefault="00047E13" w:rsidP="00661BE9">
      <w:pPr>
        <w:pStyle w:val="Tekstpodstawowy"/>
        <w:tabs>
          <w:tab w:val="left" w:pos="993"/>
        </w:tabs>
        <w:spacing w:line="360" w:lineRule="auto"/>
        <w:jc w:val="left"/>
        <w:rPr>
          <w:rFonts w:ascii="Arial" w:hAnsi="Arial" w:cs="Arial"/>
        </w:rPr>
      </w:pPr>
      <w:r w:rsidRPr="00741AE3">
        <w:rPr>
          <w:rFonts w:ascii="Arial" w:hAnsi="Arial" w:cs="Arial"/>
          <w:b/>
          <w:bCs/>
          <w:sz w:val="22"/>
          <w:szCs w:val="22"/>
        </w:rPr>
        <w:t xml:space="preserve">SPORZĄDZIŁ: </w:t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>ZATWIERDZIŁ: Zastępca Dyrektora Ośrodka Pomocy</w:t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="00661BE9">
        <w:rPr>
          <w:rFonts w:ascii="Arial" w:hAnsi="Arial" w:cs="Arial"/>
          <w:b/>
          <w:bCs/>
          <w:sz w:val="22"/>
          <w:szCs w:val="22"/>
          <w:lang w:val="pl-PL"/>
        </w:rPr>
        <w:t xml:space="preserve">           </w:t>
      </w:r>
      <w:r w:rsidRPr="00741AE3">
        <w:rPr>
          <w:rFonts w:ascii="Arial" w:hAnsi="Arial" w:cs="Arial"/>
          <w:b/>
          <w:bCs/>
          <w:sz w:val="22"/>
          <w:szCs w:val="22"/>
        </w:rPr>
        <w:tab/>
        <w:t>Dyrektor Ośrodka Pomocy</w:t>
      </w:r>
    </w:p>
    <w:p w14:paraId="6EAC3083" w14:textId="77777777" w:rsidR="00047E13" w:rsidRPr="00741AE3" w:rsidRDefault="00047E13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</w:rPr>
      </w:pPr>
      <w:r w:rsidRPr="00741AE3">
        <w:rPr>
          <w:rFonts w:ascii="Arial" w:hAnsi="Arial" w:cs="Arial"/>
          <w:b/>
          <w:bCs/>
          <w:sz w:val="22"/>
          <w:szCs w:val="22"/>
        </w:rPr>
        <w:t xml:space="preserve">Społecznej w Raciborzu </w:t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  <w:t xml:space="preserve">Społecznej w Raciborzu </w:t>
      </w:r>
    </w:p>
    <w:p w14:paraId="5ECDF624" w14:textId="77777777" w:rsidR="00047E13" w:rsidRPr="00741AE3" w:rsidRDefault="00047E13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</w:rPr>
      </w:pPr>
      <w:r w:rsidRPr="00741AE3">
        <w:rPr>
          <w:rFonts w:ascii="Arial" w:hAnsi="Arial" w:cs="Arial"/>
          <w:b/>
          <w:bCs/>
          <w:sz w:val="22"/>
          <w:szCs w:val="22"/>
        </w:rPr>
        <w:t xml:space="preserve">mgr Roksana Pytlik </w:t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z w:val="22"/>
          <w:szCs w:val="22"/>
        </w:rPr>
        <w:tab/>
      </w:r>
      <w:r w:rsidRPr="00741AE3">
        <w:rPr>
          <w:rFonts w:ascii="Arial" w:hAnsi="Arial" w:cs="Arial"/>
          <w:b/>
          <w:bCs/>
          <w:spacing w:val="20"/>
        </w:rPr>
        <w:t xml:space="preserve">mgr Halina </w:t>
      </w:r>
      <w:proofErr w:type="spellStart"/>
      <w:r w:rsidRPr="00741AE3">
        <w:rPr>
          <w:rFonts w:ascii="Arial" w:hAnsi="Arial" w:cs="Arial"/>
          <w:b/>
          <w:bCs/>
          <w:spacing w:val="20"/>
        </w:rPr>
        <w:t>Sacha</w:t>
      </w:r>
      <w:proofErr w:type="spellEnd"/>
      <w:r w:rsidRPr="00741AE3">
        <w:rPr>
          <w:rFonts w:ascii="Arial" w:hAnsi="Arial" w:cs="Arial"/>
          <w:b/>
          <w:bCs/>
          <w:spacing w:val="20"/>
        </w:rPr>
        <w:t xml:space="preserve"> </w:t>
      </w:r>
    </w:p>
    <w:p w14:paraId="1E68BA4B" w14:textId="77777777" w:rsidR="00047E13" w:rsidRPr="00741AE3" w:rsidRDefault="00047E13">
      <w:pPr>
        <w:jc w:val="both"/>
        <w:rPr>
          <w:rFonts w:ascii="Arial" w:hAnsi="Arial" w:cs="Arial"/>
        </w:rPr>
      </w:pPr>
      <w:r w:rsidRPr="00741AE3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741AE3">
        <w:rPr>
          <w:rFonts w:ascii="Arial" w:hAnsi="Arial" w:cs="Arial"/>
          <w:b/>
          <w:bCs/>
          <w:sz w:val="24"/>
          <w:szCs w:val="24"/>
        </w:rPr>
        <w:tab/>
      </w:r>
      <w:r w:rsidRPr="00741AE3">
        <w:rPr>
          <w:rFonts w:ascii="Arial" w:hAnsi="Arial" w:cs="Arial"/>
          <w:b/>
          <w:bCs/>
          <w:sz w:val="24"/>
          <w:szCs w:val="24"/>
        </w:rPr>
        <w:tab/>
      </w:r>
      <w:r w:rsidRPr="00741AE3">
        <w:rPr>
          <w:rFonts w:ascii="Arial" w:hAnsi="Arial" w:cs="Arial"/>
          <w:sz w:val="24"/>
          <w:szCs w:val="24"/>
        </w:rPr>
        <w:tab/>
      </w:r>
      <w:r w:rsidRPr="00741AE3">
        <w:rPr>
          <w:rFonts w:ascii="Arial" w:hAnsi="Arial" w:cs="Arial"/>
          <w:sz w:val="24"/>
          <w:szCs w:val="24"/>
        </w:rPr>
        <w:tab/>
      </w:r>
      <w:r w:rsidRPr="00741AE3">
        <w:rPr>
          <w:rFonts w:ascii="Arial" w:hAnsi="Arial" w:cs="Arial"/>
          <w:sz w:val="24"/>
          <w:szCs w:val="24"/>
        </w:rPr>
        <w:tab/>
      </w:r>
      <w:r w:rsidRPr="00741AE3">
        <w:rPr>
          <w:rFonts w:ascii="Arial" w:hAnsi="Arial" w:cs="Arial"/>
          <w:sz w:val="24"/>
          <w:szCs w:val="24"/>
        </w:rPr>
        <w:tab/>
      </w:r>
      <w:r w:rsidRPr="00741AE3">
        <w:rPr>
          <w:rFonts w:ascii="Arial" w:hAnsi="Arial" w:cs="Arial"/>
          <w:sz w:val="24"/>
          <w:szCs w:val="24"/>
        </w:rPr>
        <w:tab/>
      </w:r>
      <w:r w:rsidRPr="00741AE3">
        <w:rPr>
          <w:rFonts w:ascii="Arial" w:hAnsi="Arial" w:cs="Arial"/>
          <w:b/>
          <w:bCs/>
          <w:spacing w:val="20"/>
          <w:sz w:val="24"/>
          <w:szCs w:val="24"/>
        </w:rPr>
        <w:tab/>
      </w:r>
      <w:r w:rsidRPr="00741AE3">
        <w:rPr>
          <w:rFonts w:ascii="Arial" w:hAnsi="Arial" w:cs="Arial"/>
          <w:b/>
          <w:bCs/>
          <w:spacing w:val="20"/>
          <w:sz w:val="24"/>
          <w:szCs w:val="24"/>
        </w:rPr>
        <w:tab/>
      </w:r>
    </w:p>
    <w:p w14:paraId="32BF8259" w14:textId="77777777" w:rsidR="00047E13" w:rsidRPr="00741AE3" w:rsidRDefault="00047E13">
      <w:pPr>
        <w:jc w:val="both"/>
        <w:rPr>
          <w:rFonts w:ascii="Arial" w:hAnsi="Arial" w:cs="Arial"/>
        </w:rPr>
      </w:pPr>
    </w:p>
    <w:sectPr w:rsidR="00047E13" w:rsidRPr="00741AE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84691" w14:textId="77777777" w:rsidR="003F24F2" w:rsidRDefault="003F24F2">
      <w:r>
        <w:separator/>
      </w:r>
    </w:p>
  </w:endnote>
  <w:endnote w:type="continuationSeparator" w:id="0">
    <w:p w14:paraId="684F87A7" w14:textId="77777777" w:rsidR="003F24F2" w:rsidRDefault="003F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702A1" w14:textId="77777777" w:rsidR="00047E13" w:rsidRDefault="00047E1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0C80" w14:textId="77777777" w:rsidR="00047E13" w:rsidRDefault="00047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13193" w14:textId="77777777" w:rsidR="003F24F2" w:rsidRDefault="003F24F2">
      <w:r>
        <w:separator/>
      </w:r>
    </w:p>
  </w:footnote>
  <w:footnote w:type="continuationSeparator" w:id="0">
    <w:p w14:paraId="146B82D3" w14:textId="77777777" w:rsidR="003F24F2" w:rsidRDefault="003F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lang w:val="pl-PL" w:eastAsia="en-U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2"/>
        <w:lang w:eastAsia="en-U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0B"/>
    <w:rsid w:val="00006B03"/>
    <w:rsid w:val="00047E13"/>
    <w:rsid w:val="0014220B"/>
    <w:rsid w:val="002179D1"/>
    <w:rsid w:val="002613EA"/>
    <w:rsid w:val="003F24F2"/>
    <w:rsid w:val="00661BE9"/>
    <w:rsid w:val="00741AE3"/>
    <w:rsid w:val="00760CCB"/>
    <w:rsid w:val="00D07902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E529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  <w:lang w:eastAsia="en-US"/>
    </w:rPr>
  </w:style>
  <w:style w:type="character" w:customStyle="1" w:styleId="WW8Num2z0">
    <w:name w:val="WW8Num2z0"/>
    <w:rPr>
      <w:rFonts w:ascii="Times New Roman" w:hAnsi="Times New Roman" w:cs="Times New Roman"/>
      <w:b/>
      <w:bCs/>
      <w:sz w:val="22"/>
      <w:szCs w:val="22"/>
      <w:lang w:val="pl-PL"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 w:hint="default"/>
      <w:sz w:val="22"/>
      <w:szCs w:val="22"/>
      <w:lang w:eastAsia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Courier New" w:hAnsi="Courier New" w:cs="Courier New"/>
      <w:kern w:val="2"/>
      <w:sz w:val="24"/>
      <w:szCs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overflowPunct/>
      <w:autoSpaceDE/>
      <w:jc w:val="both"/>
    </w:pPr>
    <w:rPr>
      <w:sz w:val="24"/>
    </w:rPr>
  </w:style>
  <w:style w:type="paragraph" w:styleId="NormalnyWeb">
    <w:name w:val="Normal (Web)"/>
    <w:basedOn w:val="Normalny"/>
    <w:pPr>
      <w:overflowPunct/>
      <w:autoSpaceDE/>
      <w:spacing w:before="280" w:after="28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  <w:lang w:eastAsia="en-US"/>
    </w:rPr>
  </w:style>
  <w:style w:type="character" w:customStyle="1" w:styleId="WW8Num2z0">
    <w:name w:val="WW8Num2z0"/>
    <w:rPr>
      <w:rFonts w:ascii="Times New Roman" w:hAnsi="Times New Roman" w:cs="Times New Roman"/>
      <w:b/>
      <w:bCs/>
      <w:sz w:val="22"/>
      <w:szCs w:val="22"/>
      <w:lang w:val="pl-PL"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 w:hint="default"/>
      <w:sz w:val="22"/>
      <w:szCs w:val="22"/>
      <w:lang w:eastAsia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sz w:val="22"/>
      <w:szCs w:val="22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Courier New" w:hAnsi="Courier New" w:cs="Courier New"/>
      <w:kern w:val="2"/>
      <w:sz w:val="24"/>
      <w:szCs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overflowPunct/>
      <w:autoSpaceDE/>
      <w:jc w:val="both"/>
    </w:pPr>
    <w:rPr>
      <w:sz w:val="24"/>
    </w:rPr>
  </w:style>
  <w:style w:type="paragraph" w:styleId="NormalnyWeb">
    <w:name w:val="Normal (Web)"/>
    <w:basedOn w:val="Normalny"/>
    <w:pPr>
      <w:overflowPunct/>
      <w:autoSpaceDE/>
      <w:spacing w:before="280" w:after="28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</vt:lpstr>
    </vt:vector>
  </TitlesOfParts>
  <Company>Ośrodek Pomocy Społecznej w Raciborzu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</dc:title>
  <dc:subject>Stanowisko Referenta ds. realizacji świadczeń</dc:subject>
  <dc:creator>Roksana Pytlik</dc:creator>
  <cp:keywords>opis</cp:keywords>
  <dc:description>Opis stanowiska pracy</dc:description>
  <cp:lastModifiedBy>StaIls</cp:lastModifiedBy>
  <cp:revision>4</cp:revision>
  <cp:lastPrinted>2021-01-25T13:03:00Z</cp:lastPrinted>
  <dcterms:created xsi:type="dcterms:W3CDTF">2021-01-25T12:07:00Z</dcterms:created>
  <dcterms:modified xsi:type="dcterms:W3CDTF">2021-01-25T13:04:00Z</dcterms:modified>
  <cp:category>nabór</cp:category>
  <cp:contentStatus>rozpoczęte</cp:contentStatus>
</cp:coreProperties>
</file>