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BD" w:rsidRDefault="00C21348" w:rsidP="00C21348">
      <w:pPr>
        <w:spacing w:after="120" w:line="259" w:lineRule="auto"/>
        <w:ind w:right="0"/>
      </w:pPr>
      <w:r>
        <w:t xml:space="preserve">Numer postępowania: DAR </w:t>
      </w:r>
      <w:r w:rsidR="00F07898">
        <w:t>2216.</w:t>
      </w:r>
      <w:r w:rsidR="00EC1862">
        <w:t>9</w:t>
      </w:r>
      <w:r w:rsidR="00F07898">
        <w:t>.2022</w:t>
      </w:r>
      <w:r w:rsidR="004A0DB2">
        <w:t xml:space="preserve">       </w:t>
      </w:r>
      <w:r w:rsidR="003E3AE9">
        <w:t xml:space="preserve">                      </w:t>
      </w:r>
      <w:r w:rsidR="004A0DB2">
        <w:t xml:space="preserve"> </w:t>
      </w:r>
      <w:r w:rsidR="00CB75F0">
        <w:t>Załącznik nr</w:t>
      </w:r>
      <w:r w:rsidR="003E3AE9">
        <w:t xml:space="preserve"> </w:t>
      </w:r>
      <w:r w:rsidR="003F0746">
        <w:t>2 do Zaproszenia</w:t>
      </w:r>
      <w:r w:rsidR="004A0DB2">
        <w:t xml:space="preserve">                   </w:t>
      </w:r>
    </w:p>
    <w:p w:rsidR="004C69BD" w:rsidRDefault="004A0DB2">
      <w:pPr>
        <w:spacing w:after="157" w:line="259" w:lineRule="auto"/>
        <w:ind w:left="0" w:right="0" w:firstLine="0"/>
      </w:pPr>
      <w:r>
        <w:rPr>
          <w:sz w:val="24"/>
        </w:rPr>
        <w:t xml:space="preserve"> </w:t>
      </w:r>
    </w:p>
    <w:p w:rsidR="004C69BD" w:rsidRPr="0098786F" w:rsidRDefault="0098786F" w:rsidP="0098786F">
      <w:pPr>
        <w:spacing w:after="98" w:line="259" w:lineRule="auto"/>
        <w:ind w:left="0" w:right="0" w:firstLine="0"/>
        <w:jc w:val="center"/>
        <w:rPr>
          <w:b/>
        </w:rPr>
      </w:pPr>
      <w:r w:rsidRPr="0098786F">
        <w:rPr>
          <w:b/>
        </w:rPr>
        <w:t>OPIS PRZEDMIOTU ZAMÓWIENIA</w:t>
      </w:r>
    </w:p>
    <w:p w:rsidR="004C69BD" w:rsidRDefault="004C69BD" w:rsidP="00160E33">
      <w:pPr>
        <w:spacing w:after="105" w:line="259" w:lineRule="auto"/>
        <w:ind w:left="0" w:right="0" w:firstLine="0"/>
      </w:pPr>
    </w:p>
    <w:p w:rsidR="004C69BD" w:rsidRDefault="004A0DB2">
      <w:pPr>
        <w:numPr>
          <w:ilvl w:val="0"/>
          <w:numId w:val="1"/>
        </w:numPr>
        <w:spacing w:after="106" w:line="259" w:lineRule="auto"/>
        <w:ind w:right="0" w:hanging="242"/>
      </w:pPr>
      <w:r>
        <w:rPr>
          <w:b/>
        </w:rPr>
        <w:t>PRZEDMIOT ZAMÓWIENIA:</w:t>
      </w:r>
      <w:r>
        <w:t xml:space="preserve"> </w:t>
      </w:r>
    </w:p>
    <w:p w:rsidR="004C69BD" w:rsidRDefault="004A0DB2">
      <w:pPr>
        <w:spacing w:after="0" w:line="395" w:lineRule="auto"/>
        <w:ind w:left="-5" w:right="0"/>
      </w:pPr>
      <w:r>
        <w:t xml:space="preserve">Przedmiotem zamówienia jest </w:t>
      </w:r>
      <w:r w:rsidR="009916DF">
        <w:t>wykonanie</w:t>
      </w:r>
      <w:r>
        <w:t xml:space="preserve"> </w:t>
      </w:r>
      <w:r w:rsidR="00A50B69" w:rsidRPr="00A50B69">
        <w:rPr>
          <w:b/>
        </w:rPr>
        <w:t>„</w:t>
      </w:r>
      <w:r>
        <w:rPr>
          <w:b/>
        </w:rPr>
        <w:t>Strategii Rozwiązywania Problemów Społecznych Miasta Racibórz na lata 2023-2033</w:t>
      </w:r>
      <w:r w:rsidR="00A50B69">
        <w:rPr>
          <w:b/>
        </w:rPr>
        <w:t>”</w:t>
      </w:r>
      <w:r>
        <w:rPr>
          <w:b/>
        </w:rPr>
        <w:t>.</w:t>
      </w:r>
      <w:r>
        <w:t xml:space="preserve"> </w:t>
      </w:r>
    </w:p>
    <w:p w:rsidR="004C69BD" w:rsidRDefault="004A0DB2">
      <w:pPr>
        <w:ind w:left="-5"/>
      </w:pPr>
      <w:r>
        <w:t xml:space="preserve">Strategia rozwiązywania problemów społecznych powinna powstać w wyniku dyskusji środowisk lokalnych z uwzględnieniem stanowisk liderów lokalnych organizacji  </w:t>
      </w:r>
      <w:r w:rsidR="00165159">
        <w:br/>
      </w:r>
      <w:r>
        <w:t xml:space="preserve">i społeczności (przedstawiciele instytucji samorządowych, kościelnych, edukacyjnych, ośrodków zdrowia, organizacji pozarządowych) oraz zgodnie z obowiązującymi przepisami </w:t>
      </w:r>
      <w:r w:rsidR="00F07A0C">
        <w:t xml:space="preserve">w tym zakresie, w szczególności z zapisem art. 16b i art. 17 Ustawy o pomocy społecznej </w:t>
      </w:r>
      <w:r w:rsidR="00F07A0C">
        <w:br/>
      </w:r>
      <w:r>
        <w:t xml:space="preserve">i </w:t>
      </w:r>
      <w:r w:rsidR="00F07A0C">
        <w:t>innych źródeł prawa.</w:t>
      </w:r>
      <w:r>
        <w:t xml:space="preserve">  </w:t>
      </w:r>
    </w:p>
    <w:p w:rsidR="004C69BD" w:rsidRPr="003E3AE9" w:rsidRDefault="003E3AE9">
      <w:pPr>
        <w:spacing w:after="141" w:line="259" w:lineRule="auto"/>
        <w:ind w:left="0" w:right="0" w:firstLine="0"/>
        <w:rPr>
          <w:b/>
        </w:rPr>
      </w:pPr>
      <w:r w:rsidRPr="003E3AE9">
        <w:rPr>
          <w:b/>
        </w:rPr>
        <w:t>Wspólny Słownik Zamówień: CPV 73220000-0 Usługi doradcze w zakresie rozwoju</w:t>
      </w:r>
    </w:p>
    <w:p w:rsidR="00F8467E" w:rsidRDefault="004A0DB2" w:rsidP="00F8467E">
      <w:pPr>
        <w:numPr>
          <w:ilvl w:val="0"/>
          <w:numId w:val="1"/>
        </w:numPr>
        <w:spacing w:after="144" w:line="259" w:lineRule="auto"/>
        <w:ind w:right="0" w:hanging="242"/>
      </w:pPr>
      <w:r>
        <w:rPr>
          <w:b/>
        </w:rPr>
        <w:t>OPIS PRZEDMIOTU ZAMÓWIENIA</w:t>
      </w:r>
      <w:r>
        <w:t xml:space="preserve"> </w:t>
      </w:r>
    </w:p>
    <w:p w:rsidR="00F8467E" w:rsidRDefault="00F8467E" w:rsidP="00A50B69">
      <w:pPr>
        <w:numPr>
          <w:ilvl w:val="0"/>
          <w:numId w:val="3"/>
        </w:numPr>
        <w:tabs>
          <w:tab w:val="left" w:pos="284"/>
        </w:tabs>
        <w:ind w:left="0" w:right="4" w:firstLine="0"/>
      </w:pPr>
      <w:r>
        <w:t>Głównym przedmiotem zamówienia opracowania dokumentu tj. „</w:t>
      </w:r>
      <w:r>
        <w:rPr>
          <w:b/>
        </w:rPr>
        <w:t>Strategii Rozwiązywania Problemów Społecznych Miasta Racibórz na lata 2023-2033</w:t>
      </w:r>
      <w:r w:rsidR="00A50B69">
        <w:t xml:space="preserve">”, którego zakres i treść będą </w:t>
      </w:r>
      <w:r>
        <w:t>zgodne z art. 16b i art. 17 ust. 1 pkt 1 Ustawy</w:t>
      </w:r>
      <w:r w:rsidR="00A50B69">
        <w:t xml:space="preserve"> </w:t>
      </w:r>
      <w:r>
        <w:t xml:space="preserve">z dnia 12 marca 2004 r. </w:t>
      </w:r>
      <w:r w:rsidR="00A50B69">
        <w:br/>
      </w:r>
      <w:r>
        <w:t xml:space="preserve">o pomocy społecznej </w:t>
      </w:r>
      <w:r w:rsidR="00A50B69">
        <w:t>(tj.</w:t>
      </w:r>
      <w:r>
        <w:t xml:space="preserve"> Dz.U. z 2021, poz. 2268).</w:t>
      </w:r>
    </w:p>
    <w:p w:rsidR="004C69BD" w:rsidRDefault="004A0DB2" w:rsidP="00C61A10">
      <w:pPr>
        <w:numPr>
          <w:ilvl w:val="0"/>
          <w:numId w:val="3"/>
        </w:numPr>
        <w:tabs>
          <w:tab w:val="left" w:pos="284"/>
        </w:tabs>
        <w:ind w:left="0" w:right="4" w:firstLine="0"/>
      </w:pPr>
      <w:r>
        <w:rPr>
          <w:b/>
        </w:rPr>
        <w:t xml:space="preserve"> </w:t>
      </w:r>
      <w:r>
        <w:t xml:space="preserve">Przeprowadzenie wstępnej oceny i ewaluacji dotychczasowych dokumentów i programów                        o charakterze strategicznym dotyczącym problemów społecznych Miasta: </w:t>
      </w:r>
    </w:p>
    <w:p w:rsidR="004C69BD" w:rsidRDefault="004A0DB2">
      <w:pPr>
        <w:spacing w:after="143" w:line="259" w:lineRule="auto"/>
        <w:ind w:left="-5" w:right="4"/>
      </w:pPr>
      <w:r>
        <w:t xml:space="preserve">- </w:t>
      </w:r>
      <w:r w:rsidR="00676F7F">
        <w:t xml:space="preserve"> </w:t>
      </w:r>
      <w:r>
        <w:t xml:space="preserve">w aspekcie zawartości merytorycznej, </w:t>
      </w:r>
    </w:p>
    <w:p w:rsidR="004C69BD" w:rsidRDefault="004A0DB2">
      <w:pPr>
        <w:spacing w:after="143" w:line="259" w:lineRule="auto"/>
        <w:ind w:left="-5" w:right="4"/>
      </w:pPr>
      <w:r>
        <w:t>-</w:t>
      </w:r>
      <w:r w:rsidR="00676F7F">
        <w:t xml:space="preserve">  </w:t>
      </w:r>
      <w:r>
        <w:t xml:space="preserve">stopnia realizacji,  </w:t>
      </w:r>
    </w:p>
    <w:p w:rsidR="004C69BD" w:rsidRDefault="004A0DB2">
      <w:pPr>
        <w:spacing w:after="146" w:line="259" w:lineRule="auto"/>
        <w:ind w:left="-5" w:right="4"/>
      </w:pPr>
      <w:r>
        <w:t>-</w:t>
      </w:r>
      <w:r w:rsidR="00676F7F">
        <w:t xml:space="preserve">  </w:t>
      </w:r>
      <w:r>
        <w:t xml:space="preserve">poziomu realizacji </w:t>
      </w:r>
      <w:r w:rsidR="00C12818">
        <w:t xml:space="preserve">w szczególności w aspekcie realizacji </w:t>
      </w:r>
      <w:r>
        <w:t xml:space="preserve">usług publicznych. </w:t>
      </w:r>
    </w:p>
    <w:p w:rsidR="004C69BD" w:rsidRDefault="004A0DB2" w:rsidP="00C61A10">
      <w:pPr>
        <w:numPr>
          <w:ilvl w:val="0"/>
          <w:numId w:val="3"/>
        </w:numPr>
        <w:tabs>
          <w:tab w:val="left" w:pos="284"/>
        </w:tabs>
        <w:ind w:left="0" w:right="4" w:firstLine="0"/>
      </w:pPr>
      <w:r>
        <w:t xml:space="preserve">Przeprowadzenie diagnozy sytuacji społecznej w gminie w oparciu o źródła zastane tj.: </w:t>
      </w:r>
      <w:r w:rsidR="00814F4E">
        <w:br/>
      </w:r>
      <w:r>
        <w:rPr>
          <w:b/>
        </w:rPr>
        <w:t>- sytuacja demograficzna społeczności</w:t>
      </w:r>
      <w:r>
        <w:t xml:space="preserve"> (liczba mieszkańców, płeć, wiek, dzietność</w:t>
      </w:r>
      <w:r w:rsidR="00CB75F0">
        <w:t>,</w:t>
      </w:r>
      <w:r>
        <w:t xml:space="preserve"> małżeństwa, rodziny wielodzietne, niepełnosprawni, poziom wykształcenia, migracje i inne ważne), </w:t>
      </w:r>
    </w:p>
    <w:p w:rsidR="004C69BD" w:rsidRDefault="004A0DB2" w:rsidP="00814F4E">
      <w:pPr>
        <w:numPr>
          <w:ilvl w:val="0"/>
          <w:numId w:val="2"/>
        </w:numPr>
        <w:tabs>
          <w:tab w:val="left" w:pos="142"/>
        </w:tabs>
        <w:spacing w:after="2" w:line="391" w:lineRule="auto"/>
        <w:ind w:right="4"/>
      </w:pPr>
      <w:r>
        <w:rPr>
          <w:b/>
        </w:rPr>
        <w:t>sytuacja ekonomiczna</w:t>
      </w:r>
      <w:r>
        <w:t xml:space="preserve"> (tendencje gospodarcze, charakterystyka firm, rynek pracy - stopa bezrobocia, inwestorzy, struktura zatrudnienia, infrastruktura, transport</w:t>
      </w:r>
      <w:r w:rsidR="00CB75F0">
        <w:t>,</w:t>
      </w:r>
      <w:r>
        <w:t xml:space="preserve"> komunikacja, sytuacja mieszkaniowa</w:t>
      </w:r>
      <w:r w:rsidR="00CB75F0">
        <w:t>,</w:t>
      </w:r>
      <w:r>
        <w:t xml:space="preserve"> zasoby naturalne położenie komunikacyjne, zasoby przyrodnicze), </w:t>
      </w:r>
      <w:r>
        <w:rPr>
          <w:b/>
        </w:rPr>
        <w:t>- strategiczne kierunki rozwoju Gminy</w:t>
      </w:r>
      <w:r>
        <w:t xml:space="preserve"> (zapisy obowiązujących dokumentów strategicznych), </w:t>
      </w:r>
    </w:p>
    <w:p w:rsidR="004C69BD" w:rsidRDefault="004A0DB2" w:rsidP="00814F4E">
      <w:pPr>
        <w:numPr>
          <w:ilvl w:val="0"/>
          <w:numId w:val="2"/>
        </w:numPr>
        <w:tabs>
          <w:tab w:val="left" w:pos="142"/>
        </w:tabs>
        <w:ind w:right="4"/>
      </w:pPr>
      <w:r>
        <w:rPr>
          <w:b/>
        </w:rPr>
        <w:lastRenderedPageBreak/>
        <w:t>zasoby ludzkie</w:t>
      </w:r>
      <w:r>
        <w:t xml:space="preserve"> (poziom życia mieszkańców, dostępność do zasobów mieszkaniowych, mieszkania socjalne i komunalne, istniejące i działające stowarzyszenia, edukacja baza, efektywność kształcenia, edukacyjna wartość dodana, miejsce w rankingach edukacyjnych, dostęp do usług kulturalnych, aktywność kulturalna, liderzy lokalni, instytucje pomocowe, aktywność sąsiedzka),  </w:t>
      </w:r>
    </w:p>
    <w:p w:rsidR="004C69BD" w:rsidRDefault="004A0DB2" w:rsidP="00814F4E">
      <w:pPr>
        <w:numPr>
          <w:ilvl w:val="0"/>
          <w:numId w:val="2"/>
        </w:numPr>
        <w:tabs>
          <w:tab w:val="left" w:pos="142"/>
        </w:tabs>
        <w:ind w:right="4"/>
      </w:pPr>
      <w:r>
        <w:rPr>
          <w:b/>
        </w:rPr>
        <w:t>problemy społeczne</w:t>
      </w:r>
      <w:r>
        <w:t xml:space="preserve"> (jakość życia, opieka zdrowotna, dostępność niepełnosprawnych do usług publicznych, stan bezpieczeństwa, styl życia, problemy uzależnień, dezorganizacja życia rodzin, przemoc domowa, problemy w kwestiach opiekuńczo wychowawczych, bezrobocie, bezdomność, bieda, grupy wykluczonych społecznie), </w:t>
      </w:r>
    </w:p>
    <w:p w:rsidR="004C69BD" w:rsidRDefault="004A0DB2" w:rsidP="00814F4E">
      <w:pPr>
        <w:numPr>
          <w:ilvl w:val="0"/>
          <w:numId w:val="2"/>
        </w:numPr>
        <w:tabs>
          <w:tab w:val="left" w:pos="142"/>
        </w:tabs>
        <w:ind w:right="4"/>
      </w:pPr>
      <w:r>
        <w:rPr>
          <w:b/>
        </w:rPr>
        <w:t>system pomocy społecznej w Raciborzu</w:t>
      </w:r>
      <w:r>
        <w:t xml:space="preserve"> i ocena dotychczasowych działań w zakresie rozwiązywania problemów społecznych. Stan i możliwości pomocy społecznej, działania instytucji społecznych, zasoby tych instytucji, konkretne formy pomocowe, dzia</w:t>
      </w:r>
      <w:r w:rsidR="00CB75F0">
        <w:t>łania organizacji pozarządowych</w:t>
      </w:r>
      <w:r>
        <w:t xml:space="preserve"> i inne ważne. </w:t>
      </w:r>
    </w:p>
    <w:p w:rsidR="00F631EB" w:rsidRPr="006E7F97" w:rsidRDefault="00F631EB" w:rsidP="00F631EB">
      <w:pPr>
        <w:pStyle w:val="Akapitzlist"/>
        <w:spacing w:after="2" w:line="391" w:lineRule="auto"/>
        <w:ind w:left="10" w:right="476" w:firstLine="0"/>
        <w:jc w:val="both"/>
        <w:rPr>
          <w:color w:val="auto"/>
        </w:rPr>
      </w:pPr>
      <w:r w:rsidRPr="006E7F97">
        <w:rPr>
          <w:color w:val="auto"/>
        </w:rPr>
        <w:t>Diagnoza musi być przeprowadzona z rozróżnieniem na następujące grupy społeczne:</w:t>
      </w:r>
    </w:p>
    <w:p w:rsidR="00F631EB" w:rsidRPr="006E7F97" w:rsidRDefault="00F631EB" w:rsidP="00F631EB">
      <w:pPr>
        <w:pStyle w:val="Akapitzlist"/>
        <w:numPr>
          <w:ilvl w:val="0"/>
          <w:numId w:val="5"/>
        </w:numPr>
        <w:spacing w:after="2" w:line="391" w:lineRule="auto"/>
        <w:ind w:right="476"/>
        <w:jc w:val="both"/>
        <w:rPr>
          <w:color w:val="auto"/>
        </w:rPr>
      </w:pPr>
      <w:r w:rsidRPr="006E7F97">
        <w:rPr>
          <w:color w:val="auto"/>
        </w:rPr>
        <w:t>seniorzy</w:t>
      </w:r>
      <w:r w:rsidR="006E7F97">
        <w:rPr>
          <w:color w:val="auto"/>
        </w:rPr>
        <w:t>,</w:t>
      </w:r>
    </w:p>
    <w:p w:rsidR="00F631EB" w:rsidRPr="006E7F97" w:rsidRDefault="00F631EB" w:rsidP="00F631EB">
      <w:pPr>
        <w:pStyle w:val="Akapitzlist"/>
        <w:numPr>
          <w:ilvl w:val="0"/>
          <w:numId w:val="5"/>
        </w:numPr>
        <w:spacing w:after="2" w:line="391" w:lineRule="auto"/>
        <w:ind w:right="476"/>
        <w:jc w:val="both"/>
        <w:rPr>
          <w:color w:val="auto"/>
        </w:rPr>
      </w:pPr>
      <w:r w:rsidRPr="006E7F97">
        <w:rPr>
          <w:color w:val="auto"/>
        </w:rPr>
        <w:t>osoby pracujące, nie pracujące</w:t>
      </w:r>
      <w:r w:rsidR="006E7F97">
        <w:rPr>
          <w:color w:val="auto"/>
        </w:rPr>
        <w:t>,</w:t>
      </w:r>
    </w:p>
    <w:p w:rsidR="00F631EB" w:rsidRPr="006E7F97" w:rsidRDefault="00F631EB" w:rsidP="00F631EB">
      <w:pPr>
        <w:pStyle w:val="Akapitzlist"/>
        <w:numPr>
          <w:ilvl w:val="0"/>
          <w:numId w:val="5"/>
        </w:numPr>
        <w:spacing w:after="2" w:line="391" w:lineRule="auto"/>
        <w:ind w:right="476"/>
        <w:jc w:val="both"/>
        <w:rPr>
          <w:color w:val="auto"/>
        </w:rPr>
      </w:pPr>
      <w:r w:rsidRPr="006E7F97">
        <w:rPr>
          <w:color w:val="auto"/>
        </w:rPr>
        <w:t>zatrudnienie w sferze budżetowej, sferze prywatnej</w:t>
      </w:r>
      <w:r w:rsidR="006E7F97">
        <w:rPr>
          <w:color w:val="auto"/>
        </w:rPr>
        <w:t>,</w:t>
      </w:r>
    </w:p>
    <w:p w:rsidR="00F631EB" w:rsidRPr="006E7F97" w:rsidRDefault="00F631EB" w:rsidP="00F631EB">
      <w:pPr>
        <w:pStyle w:val="Akapitzlist"/>
        <w:numPr>
          <w:ilvl w:val="0"/>
          <w:numId w:val="5"/>
        </w:numPr>
        <w:spacing w:after="2" w:line="391" w:lineRule="auto"/>
        <w:ind w:right="476"/>
        <w:jc w:val="both"/>
        <w:rPr>
          <w:color w:val="auto"/>
        </w:rPr>
      </w:pPr>
      <w:r w:rsidRPr="006E7F97">
        <w:rPr>
          <w:color w:val="auto"/>
        </w:rPr>
        <w:t>osoby niepełnosprawne</w:t>
      </w:r>
      <w:r w:rsidR="006E7F97">
        <w:rPr>
          <w:color w:val="auto"/>
        </w:rPr>
        <w:t>,</w:t>
      </w:r>
    </w:p>
    <w:p w:rsidR="00F631EB" w:rsidRPr="006E7F97" w:rsidRDefault="006E7F97" w:rsidP="00F631EB">
      <w:pPr>
        <w:pStyle w:val="Akapitzlist"/>
        <w:numPr>
          <w:ilvl w:val="0"/>
          <w:numId w:val="5"/>
        </w:numPr>
        <w:spacing w:after="2" w:line="391" w:lineRule="auto"/>
        <w:ind w:right="476"/>
        <w:jc w:val="both"/>
        <w:rPr>
          <w:color w:val="FF0000"/>
        </w:rPr>
      </w:pPr>
      <w:r>
        <w:rPr>
          <w:color w:val="auto"/>
        </w:rPr>
        <w:t>mieszkańcy G</w:t>
      </w:r>
      <w:r w:rsidR="00F631EB" w:rsidRPr="006E7F97">
        <w:rPr>
          <w:color w:val="auto"/>
        </w:rPr>
        <w:t>miny</w:t>
      </w:r>
      <w:r>
        <w:rPr>
          <w:color w:val="auto"/>
        </w:rPr>
        <w:t>,</w:t>
      </w:r>
    </w:p>
    <w:p w:rsidR="006E7F97" w:rsidRPr="00F631EB" w:rsidRDefault="006C202D" w:rsidP="00F631EB">
      <w:pPr>
        <w:pStyle w:val="Akapitzlist"/>
        <w:numPr>
          <w:ilvl w:val="0"/>
          <w:numId w:val="5"/>
        </w:numPr>
        <w:spacing w:after="2" w:line="391" w:lineRule="auto"/>
        <w:ind w:right="476"/>
        <w:jc w:val="both"/>
        <w:rPr>
          <w:color w:val="FF0000"/>
        </w:rPr>
      </w:pPr>
      <w:r>
        <w:rPr>
          <w:color w:val="auto"/>
        </w:rPr>
        <w:t>mieszkańcy Powiatu</w:t>
      </w:r>
      <w:r w:rsidR="006E7F97">
        <w:rPr>
          <w:color w:val="auto"/>
        </w:rPr>
        <w:t xml:space="preserve"> – zestawienie mieszkańców Gminy</w:t>
      </w:r>
      <w:r w:rsidR="00791D0B">
        <w:rPr>
          <w:color w:val="auto"/>
        </w:rPr>
        <w:t xml:space="preserve"> </w:t>
      </w:r>
      <w:r>
        <w:rPr>
          <w:color w:val="auto"/>
        </w:rPr>
        <w:t>z</w:t>
      </w:r>
      <w:r w:rsidR="006E7F97">
        <w:rPr>
          <w:color w:val="auto"/>
        </w:rPr>
        <w:t xml:space="preserve"> zestawienie</w:t>
      </w:r>
      <w:r>
        <w:rPr>
          <w:color w:val="auto"/>
        </w:rPr>
        <w:t>m mieszkańców Powiatu</w:t>
      </w:r>
      <w:r w:rsidR="006E7F97">
        <w:rPr>
          <w:color w:val="auto"/>
        </w:rPr>
        <w:t>.</w:t>
      </w:r>
    </w:p>
    <w:p w:rsidR="004C69BD" w:rsidRDefault="004A0DB2">
      <w:pPr>
        <w:spacing w:after="2" w:line="391" w:lineRule="auto"/>
        <w:ind w:left="-5" w:right="476"/>
        <w:jc w:val="both"/>
      </w:pPr>
      <w:r>
        <w:t>Diagnoza powinna</w:t>
      </w:r>
      <w:r w:rsidR="00B43922">
        <w:t xml:space="preserve"> </w:t>
      </w:r>
      <w:r w:rsidR="00B43922" w:rsidRPr="00791D0B">
        <w:rPr>
          <w:color w:val="auto"/>
        </w:rPr>
        <w:t>dotyczyć</w:t>
      </w:r>
      <w:r w:rsidR="00791D0B" w:rsidRPr="00791D0B">
        <w:rPr>
          <w:color w:val="auto"/>
        </w:rPr>
        <w:t xml:space="preserve"> lokalnych zagrożeń społecznych. </w:t>
      </w:r>
      <w:r w:rsidR="00B43922">
        <w:t xml:space="preserve">Powinna </w:t>
      </w:r>
      <w:r>
        <w:t xml:space="preserve">być zaprezentowana i przedstawiona w układzie dynamicznym (dane z ostatnich 5 lat). Wszelkie koszty pozyskiwania danych statystycznych będą leżały po stronie Wykonawcy. </w:t>
      </w:r>
    </w:p>
    <w:p w:rsidR="004C69BD" w:rsidRPr="00C12818" w:rsidRDefault="004A0DB2" w:rsidP="006B3F91">
      <w:pPr>
        <w:numPr>
          <w:ilvl w:val="0"/>
          <w:numId w:val="3"/>
        </w:numPr>
        <w:tabs>
          <w:tab w:val="left" w:pos="284"/>
        </w:tabs>
        <w:ind w:left="0" w:right="4" w:firstLine="0"/>
        <w:rPr>
          <w:color w:val="auto"/>
        </w:rPr>
      </w:pPr>
      <w:r w:rsidRPr="00C12818">
        <w:rPr>
          <w:color w:val="auto"/>
        </w:rPr>
        <w:t xml:space="preserve">Przeprowadzenie bezpośrednich badań ankietowych w terenie na próbie </w:t>
      </w:r>
      <w:r w:rsidR="005E4C92" w:rsidRPr="00C12818">
        <w:rPr>
          <w:color w:val="auto"/>
        </w:rPr>
        <w:t xml:space="preserve">reprezentatywnej uwzgledniającą liczbę mieszkańców </w:t>
      </w:r>
      <w:r w:rsidRPr="00C12818">
        <w:rPr>
          <w:color w:val="auto"/>
        </w:rPr>
        <w:t xml:space="preserve"> prezentującyc</w:t>
      </w:r>
      <w:r w:rsidR="005E4C92" w:rsidRPr="00C12818">
        <w:rPr>
          <w:color w:val="auto"/>
        </w:rPr>
        <w:t xml:space="preserve">h opinie i postawy mieszkańców </w:t>
      </w:r>
      <w:r w:rsidRPr="00C12818">
        <w:rPr>
          <w:color w:val="auto"/>
        </w:rPr>
        <w:t xml:space="preserve">w zakresie problemów społecznych. </w:t>
      </w:r>
    </w:p>
    <w:p w:rsidR="004C69BD" w:rsidRPr="00EE27EA" w:rsidRDefault="004A0DB2">
      <w:pPr>
        <w:ind w:left="-5" w:right="4"/>
        <w:rPr>
          <w:color w:val="FF0000"/>
        </w:rPr>
      </w:pPr>
      <w:r w:rsidRPr="003B356D">
        <w:rPr>
          <w:color w:val="auto"/>
        </w:rPr>
        <w:t>Wykonawca opracuje zestaw pytań do ankiet</w:t>
      </w:r>
      <w:r w:rsidR="00CB75F0">
        <w:rPr>
          <w:color w:val="auto"/>
        </w:rPr>
        <w:t>y anonimowej. Pytania ankietowe</w:t>
      </w:r>
      <w:r w:rsidRPr="003B356D">
        <w:rPr>
          <w:color w:val="auto"/>
        </w:rPr>
        <w:t xml:space="preserve"> powinny zostać przekazane do akceptacji Zamawiającemu. Dane uzyskane na podstawie wypełnionych ankiet stanowić będą źródło informacji niezbędnych do opracowania diagnozy problemów społecznych. </w:t>
      </w:r>
      <w:r w:rsidR="00791D0B">
        <w:rPr>
          <w:color w:val="auto"/>
        </w:rPr>
        <w:t>Za rozprowadzenie ankiety odpowiadać będzie Wykonawca.</w:t>
      </w:r>
      <w:r w:rsidRPr="003B356D">
        <w:rPr>
          <w:color w:val="auto"/>
        </w:rPr>
        <w:t xml:space="preserve">  </w:t>
      </w:r>
    </w:p>
    <w:p w:rsidR="004C69BD" w:rsidRPr="00497BD6" w:rsidRDefault="004A0DB2" w:rsidP="006B3F91">
      <w:pPr>
        <w:numPr>
          <w:ilvl w:val="0"/>
          <w:numId w:val="3"/>
        </w:numPr>
        <w:tabs>
          <w:tab w:val="left" w:pos="284"/>
        </w:tabs>
        <w:ind w:left="0" w:right="4" w:firstLine="0"/>
      </w:pPr>
      <w:r>
        <w:t>Współpraca z innymi jednostkami organizacyj</w:t>
      </w:r>
      <w:r w:rsidR="00CB75F0">
        <w:t>nymi na terenie Miasta Racibórz oraz</w:t>
      </w:r>
      <w:r>
        <w:t xml:space="preserve"> powiatu raciborskiego, w celu zebrania niezbędnych informacji w związku z opracowaniem „Strategii Rozwiązywania Problemów Społecznych Miasta Raciborza na lata 2023-2033.” </w:t>
      </w:r>
      <w:r w:rsidR="0080178B">
        <w:t xml:space="preserve">– przeprowadzenie </w:t>
      </w:r>
      <w:r w:rsidR="004D3D4E">
        <w:t>nie mniej niż</w:t>
      </w:r>
      <w:r w:rsidR="0080178B">
        <w:t xml:space="preserve"> 4 </w:t>
      </w:r>
      <w:r w:rsidR="004D3D4E">
        <w:t>warsztaty/spotkania</w:t>
      </w:r>
      <w:r>
        <w:t xml:space="preserve"> rob</w:t>
      </w:r>
      <w:r w:rsidR="004D3D4E">
        <w:t>ocze</w:t>
      </w:r>
      <w:r w:rsidRPr="0080320F">
        <w:rPr>
          <w:color w:val="auto"/>
        </w:rPr>
        <w:t xml:space="preserve">. </w:t>
      </w:r>
      <w:r w:rsidR="00497BD6" w:rsidRPr="0080320F">
        <w:rPr>
          <w:color w:val="auto"/>
        </w:rPr>
        <w:t xml:space="preserve">Zamawiający </w:t>
      </w:r>
      <w:r w:rsidR="00CB75F0">
        <w:rPr>
          <w:color w:val="auto"/>
        </w:rPr>
        <w:t>d</w:t>
      </w:r>
      <w:r w:rsidR="00A734D5" w:rsidRPr="0080320F">
        <w:rPr>
          <w:color w:val="auto"/>
        </w:rPr>
        <w:t>odatkowo będzie</w:t>
      </w:r>
      <w:r w:rsidR="00E730A5" w:rsidRPr="0080320F">
        <w:rPr>
          <w:color w:val="auto"/>
        </w:rPr>
        <w:t xml:space="preserve"> kontakt</w:t>
      </w:r>
      <w:r w:rsidR="00497BD6" w:rsidRPr="0080320F">
        <w:rPr>
          <w:color w:val="auto"/>
        </w:rPr>
        <w:t xml:space="preserve">ował się z Wykonawcą telefonicznie i </w:t>
      </w:r>
      <w:r w:rsidR="00CB75F0">
        <w:rPr>
          <w:color w:val="auto"/>
        </w:rPr>
        <w:t>e-</w:t>
      </w:r>
      <w:r w:rsidR="00497BD6" w:rsidRPr="0080320F">
        <w:rPr>
          <w:color w:val="auto"/>
        </w:rPr>
        <w:t>meilowo.</w:t>
      </w:r>
    </w:p>
    <w:p w:rsidR="004C69BD" w:rsidRDefault="004A0DB2" w:rsidP="006B3F91">
      <w:pPr>
        <w:numPr>
          <w:ilvl w:val="0"/>
          <w:numId w:val="3"/>
        </w:numPr>
        <w:tabs>
          <w:tab w:val="left" w:pos="284"/>
        </w:tabs>
        <w:ind w:left="0" w:right="4" w:firstLine="0"/>
      </w:pPr>
      <w:r>
        <w:t xml:space="preserve">Ocena i analiza diagnozy sytuacji zewnętrznej. Przygotowanie analizy strategicznej SWOT, która oceni potencjał w aspekcie słabych i mocnych stron, pozwalających na określenie siły i słabości Miasta Racibórz w zakresie analizowanych zagadnień. Identyfikacja problemów społecznych w gminie.  </w:t>
      </w:r>
    </w:p>
    <w:p w:rsidR="004C69BD" w:rsidRDefault="004A0DB2" w:rsidP="00EE27EA">
      <w:pPr>
        <w:numPr>
          <w:ilvl w:val="0"/>
          <w:numId w:val="3"/>
        </w:numPr>
        <w:tabs>
          <w:tab w:val="left" w:pos="284"/>
        </w:tabs>
        <w:ind w:left="0" w:right="4" w:firstLine="0"/>
      </w:pPr>
      <w:r>
        <w:t>Wskazanie celów strategicznych i operacyjnych, szczegółowych oraz ko</w:t>
      </w:r>
      <w:r w:rsidR="00CB75F0">
        <w:t>nkretnych obszarów( takich jak:</w:t>
      </w:r>
      <w:r>
        <w:t xml:space="preserve">uzależnienia, ubóstwo, bezdomność). </w:t>
      </w:r>
    </w:p>
    <w:p w:rsidR="004C69BD" w:rsidRDefault="004A0DB2">
      <w:pPr>
        <w:numPr>
          <w:ilvl w:val="0"/>
          <w:numId w:val="3"/>
        </w:numPr>
        <w:spacing w:after="143" w:line="259" w:lineRule="auto"/>
        <w:ind w:right="4" w:hanging="247"/>
      </w:pPr>
      <w:r>
        <w:t xml:space="preserve">Stworzenie założeń wyjściowych do programów: </w:t>
      </w:r>
    </w:p>
    <w:p w:rsidR="004C69BD" w:rsidRDefault="004A0DB2">
      <w:pPr>
        <w:numPr>
          <w:ilvl w:val="1"/>
          <w:numId w:val="3"/>
        </w:numPr>
        <w:ind w:right="4" w:hanging="360"/>
      </w:pPr>
      <w:r>
        <w:t>prewencyjnych (przeciwdziałania przemocy w rodzinie, przeciwdziałania narkomani</w:t>
      </w:r>
      <w:r w:rsidR="00CB75F0">
        <w:t>i</w:t>
      </w:r>
      <w:r w:rsidR="00CB75F0">
        <w:br/>
      </w:r>
      <w:r>
        <w:t xml:space="preserve"> i alkoholizmowi), </w:t>
      </w:r>
    </w:p>
    <w:p w:rsidR="000460BE" w:rsidRDefault="004A0DB2" w:rsidP="000460BE">
      <w:pPr>
        <w:numPr>
          <w:ilvl w:val="1"/>
          <w:numId w:val="3"/>
        </w:numPr>
        <w:ind w:right="4" w:hanging="360"/>
      </w:pPr>
      <w:r>
        <w:t xml:space="preserve">wspierających (program wspierania rodziny, pomocy sąsiedzkiej, postaw </w:t>
      </w:r>
      <w:r w:rsidR="00CB75F0">
        <w:t>zaangażowania</w:t>
      </w:r>
      <w:r>
        <w:t xml:space="preserve"> społecznego). </w:t>
      </w:r>
    </w:p>
    <w:p w:rsidR="000460BE" w:rsidRDefault="000460BE" w:rsidP="00490A9A">
      <w:pPr>
        <w:numPr>
          <w:ilvl w:val="0"/>
          <w:numId w:val="3"/>
        </w:numPr>
        <w:spacing w:after="0" w:line="360" w:lineRule="auto"/>
        <w:ind w:left="249" w:right="6" w:hanging="249"/>
      </w:pPr>
      <w:r>
        <w:t xml:space="preserve">Dokument </w:t>
      </w:r>
      <w:r w:rsidR="00CB75F0">
        <w:t>„</w:t>
      </w:r>
      <w:r w:rsidR="00490A9A">
        <w:t xml:space="preserve">Strategii Rozwiązywania Problemów Społecznych </w:t>
      </w:r>
      <w:r w:rsidR="00CB75F0">
        <w:t>Miasta Racibórz na lata 2023-2033”</w:t>
      </w:r>
      <w:r w:rsidR="00F10C3A">
        <w:t xml:space="preserve"> </w:t>
      </w:r>
      <w:r>
        <w:t>w szczególności powinien zawierać:</w:t>
      </w:r>
    </w:p>
    <w:p w:rsidR="00490A9A" w:rsidRDefault="00490A9A" w:rsidP="00490A9A">
      <w:pPr>
        <w:pStyle w:val="Akapitzlist"/>
        <w:numPr>
          <w:ilvl w:val="0"/>
          <w:numId w:val="6"/>
        </w:numPr>
        <w:spacing w:after="0" w:line="360" w:lineRule="auto"/>
        <w:ind w:left="426" w:right="4" w:hanging="142"/>
      </w:pPr>
      <w:r>
        <w:t>prognozę zmian w okresie objętym strategią;</w:t>
      </w:r>
    </w:p>
    <w:p w:rsidR="00490A9A" w:rsidRDefault="000F6716" w:rsidP="00490A9A">
      <w:pPr>
        <w:pStyle w:val="Akapitzlist"/>
        <w:numPr>
          <w:ilvl w:val="0"/>
          <w:numId w:val="6"/>
        </w:numPr>
        <w:spacing w:after="0" w:line="360" w:lineRule="auto"/>
        <w:ind w:left="426" w:right="4" w:hanging="142"/>
      </w:pPr>
      <w:r>
        <w:t>określenie;</w:t>
      </w:r>
    </w:p>
    <w:p w:rsidR="00490A9A" w:rsidRDefault="00490A9A" w:rsidP="00490A9A">
      <w:pPr>
        <w:numPr>
          <w:ilvl w:val="1"/>
          <w:numId w:val="3"/>
        </w:numPr>
        <w:ind w:right="4" w:hanging="360"/>
      </w:pPr>
      <w:r>
        <w:t>celów strategicznych projektowanych zmian,</w:t>
      </w:r>
    </w:p>
    <w:p w:rsidR="00490A9A" w:rsidRDefault="00490A9A" w:rsidP="00490A9A">
      <w:pPr>
        <w:numPr>
          <w:ilvl w:val="1"/>
          <w:numId w:val="3"/>
        </w:numPr>
        <w:ind w:right="4" w:hanging="360"/>
      </w:pPr>
      <w:r>
        <w:t>kierunków niezbędnych działań,</w:t>
      </w:r>
    </w:p>
    <w:p w:rsidR="00490A9A" w:rsidRDefault="00490A9A" w:rsidP="00490A9A">
      <w:pPr>
        <w:numPr>
          <w:ilvl w:val="1"/>
          <w:numId w:val="3"/>
        </w:numPr>
        <w:ind w:right="4" w:hanging="360"/>
      </w:pPr>
      <w:r>
        <w:t>sposobu realizacji strategii oraz jej ram finansowych,</w:t>
      </w:r>
    </w:p>
    <w:p w:rsidR="00490A9A" w:rsidRDefault="006D3330" w:rsidP="00490A9A">
      <w:pPr>
        <w:numPr>
          <w:ilvl w:val="1"/>
          <w:numId w:val="3"/>
        </w:numPr>
        <w:ind w:right="4" w:hanging="360"/>
      </w:pPr>
      <w:r>
        <w:t>wskaźników realizacji działań.</w:t>
      </w:r>
    </w:p>
    <w:p w:rsidR="004C69BD" w:rsidRDefault="004A0DB2" w:rsidP="00C61A10">
      <w:pPr>
        <w:numPr>
          <w:ilvl w:val="0"/>
          <w:numId w:val="3"/>
        </w:numPr>
        <w:tabs>
          <w:tab w:val="left" w:pos="426"/>
        </w:tabs>
        <w:spacing w:after="0" w:line="360" w:lineRule="auto"/>
        <w:ind w:right="6" w:hanging="247"/>
        <w:jc w:val="both"/>
      </w:pPr>
      <w:r>
        <w:t xml:space="preserve">Przygotowanie całościowego projektu dokumentu „Strategia Rozwiązywania Problemów </w:t>
      </w:r>
    </w:p>
    <w:p w:rsidR="004C69BD" w:rsidRDefault="00D340AD" w:rsidP="00C61A10">
      <w:pPr>
        <w:spacing w:after="0" w:line="360" w:lineRule="auto"/>
        <w:ind w:left="-6" w:right="6" w:hanging="11"/>
        <w:jc w:val="both"/>
      </w:pPr>
      <w:r>
        <w:t xml:space="preserve">    </w:t>
      </w:r>
      <w:r w:rsidR="004A0DB2">
        <w:t xml:space="preserve">Społecznych Miasta Raciborza na lata 2023-2033.” </w:t>
      </w:r>
    </w:p>
    <w:p w:rsidR="004C69BD" w:rsidRDefault="004A0DB2" w:rsidP="009558DE">
      <w:pPr>
        <w:spacing w:after="0" w:line="360" w:lineRule="auto"/>
        <w:ind w:left="142" w:right="757" w:firstLine="0"/>
      </w:pPr>
      <w:r>
        <w:t>Ostateczny projekt i kształt dokumentu będzie wypracowany w ramach współpracy Wykonawcy i Zamawiającego oraz zostanie przed</w:t>
      </w:r>
      <w:r w:rsidR="009558DE">
        <w:t xml:space="preserve">łożony przez Wykonawcę w </w:t>
      </w:r>
      <w:r>
        <w:t xml:space="preserve">wersji papierowej i elektronicznej do akceptacji Dyrektorowi Ośrodka Pomocy Społecznej  w Raciborzu. </w:t>
      </w:r>
      <w:r w:rsidR="002E6FAD">
        <w:t xml:space="preserve">Dokument przedłożony do akceptacji musi spełniać </w:t>
      </w:r>
      <w:r w:rsidR="000460BE">
        <w:t>wymogi określone w art. 16</w:t>
      </w:r>
      <w:r w:rsidR="00C61A10">
        <w:t xml:space="preserve"> </w:t>
      </w:r>
      <w:r w:rsidR="000460BE">
        <w:t>b i 17 ust 1 pkt 1 Ustawy o pomocy społecznej.</w:t>
      </w:r>
    </w:p>
    <w:p w:rsidR="004C69BD" w:rsidRDefault="004A0DB2" w:rsidP="006D3330">
      <w:pPr>
        <w:numPr>
          <w:ilvl w:val="0"/>
          <w:numId w:val="3"/>
        </w:numPr>
        <w:tabs>
          <w:tab w:val="left" w:pos="426"/>
        </w:tabs>
        <w:ind w:right="4" w:hanging="247"/>
      </w:pPr>
      <w:r>
        <w:t xml:space="preserve">Niezwłoczne informowanie Zamawiającego o występujących trudnościach w realizacji przedmiotu umowy.  </w:t>
      </w:r>
    </w:p>
    <w:p w:rsidR="004C69BD" w:rsidRDefault="004A0DB2" w:rsidP="00223BC5">
      <w:pPr>
        <w:numPr>
          <w:ilvl w:val="0"/>
          <w:numId w:val="3"/>
        </w:numPr>
        <w:tabs>
          <w:tab w:val="left" w:pos="426"/>
        </w:tabs>
        <w:ind w:right="4" w:hanging="247"/>
      </w:pPr>
      <w:r>
        <w:t xml:space="preserve">Przekazanie Zamawiającemu ostatecznej wersji „Strategii Rozwiązywania Problemów </w:t>
      </w:r>
    </w:p>
    <w:p w:rsidR="004C69BD" w:rsidRDefault="004A0DB2">
      <w:pPr>
        <w:ind w:left="-5" w:right="4"/>
      </w:pPr>
      <w:r>
        <w:t xml:space="preserve">Społecznych Miasta Racibórz na lata 2023-2033” po przyjęciu dokumentu przez Radę Miasta Racibórz w postaci: </w:t>
      </w:r>
    </w:p>
    <w:p w:rsidR="004C69BD" w:rsidRDefault="004A0DB2">
      <w:pPr>
        <w:numPr>
          <w:ilvl w:val="1"/>
          <w:numId w:val="3"/>
        </w:numPr>
        <w:spacing w:after="145" w:line="259" w:lineRule="auto"/>
        <w:ind w:right="4" w:hanging="360"/>
      </w:pPr>
      <w:r>
        <w:t xml:space="preserve">prezentacji multimedialnej w formacie Microsoft Power Point, </w:t>
      </w:r>
    </w:p>
    <w:p w:rsidR="004C69BD" w:rsidRDefault="004A0DB2">
      <w:pPr>
        <w:numPr>
          <w:ilvl w:val="1"/>
          <w:numId w:val="3"/>
        </w:numPr>
        <w:ind w:right="4" w:hanging="360"/>
      </w:pPr>
      <w:r>
        <w:t>wersji pełnej opracowania oprawionej w formę książkową w formacie A-4 w sztywnej oprawie</w:t>
      </w:r>
      <w:r>
        <w:rPr>
          <w:b/>
        </w:rPr>
        <w:t xml:space="preserve"> w ilości 2 sztuk,</w:t>
      </w:r>
      <w:r>
        <w:t xml:space="preserve"> </w:t>
      </w:r>
    </w:p>
    <w:p w:rsidR="004C69BD" w:rsidRDefault="004A0DB2">
      <w:pPr>
        <w:numPr>
          <w:ilvl w:val="1"/>
          <w:numId w:val="3"/>
        </w:numPr>
        <w:ind w:right="4" w:hanging="360"/>
      </w:pPr>
      <w:r>
        <w:t xml:space="preserve">wersji elektronicznej dokumentu strategii w formacie pdf oraz doc (w przypadku tabel lub załączników sporządzonych w formacie xls należy je dołączyć do wersji elektronicznej )na płycie CD </w:t>
      </w:r>
      <w:r>
        <w:rPr>
          <w:b/>
        </w:rPr>
        <w:t xml:space="preserve">w ilości 2 sztuk. </w:t>
      </w:r>
    </w:p>
    <w:p w:rsidR="004C69BD" w:rsidRDefault="004A0DB2" w:rsidP="00223BC5">
      <w:pPr>
        <w:pStyle w:val="Akapitzlist"/>
        <w:numPr>
          <w:ilvl w:val="0"/>
          <w:numId w:val="3"/>
        </w:numPr>
        <w:tabs>
          <w:tab w:val="left" w:pos="426"/>
        </w:tabs>
        <w:ind w:left="0" w:right="505" w:firstLine="0"/>
      </w:pPr>
      <w:r>
        <w:t xml:space="preserve">W ramach zamówienia Wykonawca przekaże Zamawiającemu prawa autorskie (wraz z prawami zależnymi) do wszelkich materiałów opracowanych i wykorzystanych </w:t>
      </w:r>
      <w:r w:rsidR="003014BA">
        <w:br/>
      </w:r>
      <w:r>
        <w:t xml:space="preserve">w trakcie realizacji niniejszego zamówienia. </w:t>
      </w:r>
    </w:p>
    <w:p w:rsidR="004C69BD" w:rsidRDefault="006B3F91" w:rsidP="00564F39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right="6" w:firstLine="0"/>
      </w:pPr>
      <w:r>
        <w:t>Opracowanie dokumentu „Strategia Rozwiązywania Problemów Społecznych Miasta Raciborza na lata 2023-2033” powinna być zgodna z zapisami ustawy z dnia 19 lipca 2019 r. o zapewnieniu dostępności osobom ze szczególnymi potrzebami.</w:t>
      </w:r>
    </w:p>
    <w:p w:rsidR="004D3D4E" w:rsidRDefault="004D3D4E" w:rsidP="00564F39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right="6" w:firstLine="0"/>
      </w:pPr>
      <w:r>
        <w:t>Wykonawca</w:t>
      </w:r>
      <w:r w:rsidR="006C202D">
        <w:t xml:space="preserve"> sporządza i </w:t>
      </w:r>
      <w:r>
        <w:t>przedstawia Zamawiającemu harmonogram warsztatów/spotkań roboczych</w:t>
      </w:r>
      <w:r w:rsidR="00973E01">
        <w:t xml:space="preserve"> </w:t>
      </w:r>
      <w:r>
        <w:t>(nie mniej niż 4</w:t>
      </w:r>
      <w:r w:rsidR="00C13BE4">
        <w:t xml:space="preserve"> warsztaty/spotkania robocze</w:t>
      </w:r>
      <w:r>
        <w:t>).</w:t>
      </w:r>
    </w:p>
    <w:p w:rsidR="004D3D4E" w:rsidRDefault="004D3D4E" w:rsidP="005432D7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right="6" w:firstLine="0"/>
      </w:pPr>
      <w:r>
        <w:t xml:space="preserve"> </w:t>
      </w:r>
      <w:r w:rsidR="00C13BE4">
        <w:t xml:space="preserve">Wykonawca </w:t>
      </w:r>
      <w:r w:rsidR="006C202D">
        <w:t xml:space="preserve">sporządza i </w:t>
      </w:r>
      <w:r w:rsidR="00C13BE4">
        <w:t xml:space="preserve">przedstawia Zamawiającemu harmonogram spotkań </w:t>
      </w:r>
      <w:r w:rsidR="006C202D">
        <w:br/>
      </w:r>
      <w:r w:rsidR="00C13BE4">
        <w:t>z Zamawiającym</w:t>
      </w:r>
      <w:r w:rsidR="005432D7">
        <w:t xml:space="preserve"> ( 2 spotkania) </w:t>
      </w:r>
      <w:r w:rsidR="00C13BE4">
        <w:t xml:space="preserve">w celu przedłożenia </w:t>
      </w:r>
      <w:r w:rsidR="00E67464">
        <w:t xml:space="preserve">do akceptacji </w:t>
      </w:r>
      <w:r w:rsidR="00C13BE4">
        <w:t>roboczej wersji opracowanej „Strategii Rozwiązywania Problemów Społecznych Miasta Raciborza na lata 2023-2033”</w:t>
      </w:r>
      <w:r w:rsidR="005E2F32">
        <w:t>.</w:t>
      </w:r>
      <w:bookmarkStart w:id="0" w:name="_GoBack"/>
      <w:bookmarkEnd w:id="0"/>
    </w:p>
    <w:sectPr w:rsidR="004D3D4E">
      <w:pgSz w:w="11906" w:h="16838"/>
      <w:pgMar w:top="1459" w:right="1413" w:bottom="15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379"/>
    <w:multiLevelType w:val="hybridMultilevel"/>
    <w:tmpl w:val="38E40EC6"/>
    <w:lvl w:ilvl="0" w:tplc="31AC12D2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44F5E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EE9F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866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9ACF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CAFC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6693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EC6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9C92E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E837B1"/>
    <w:multiLevelType w:val="hybridMultilevel"/>
    <w:tmpl w:val="B352FC7E"/>
    <w:lvl w:ilvl="0" w:tplc="04150011">
      <w:start w:val="1"/>
      <w:numFmt w:val="decimal"/>
      <w:lvlText w:val="%1)"/>
      <w:lvlJc w:val="left"/>
      <w:pPr>
        <w:ind w:left="24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0441AA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0314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E394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7245E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C471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76B7A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5CCB8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664EF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490F59"/>
    <w:multiLevelType w:val="hybridMultilevel"/>
    <w:tmpl w:val="FB64C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2C00C9"/>
    <w:multiLevelType w:val="hybridMultilevel"/>
    <w:tmpl w:val="7A50C844"/>
    <w:lvl w:ilvl="0" w:tplc="5FA6E3D8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6BEF6FC3"/>
    <w:multiLevelType w:val="hybridMultilevel"/>
    <w:tmpl w:val="91EC846E"/>
    <w:lvl w:ilvl="0" w:tplc="573ABCDE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778A4912"/>
    <w:multiLevelType w:val="hybridMultilevel"/>
    <w:tmpl w:val="F9F4C430"/>
    <w:lvl w:ilvl="0" w:tplc="FCD4D706">
      <w:start w:val="1"/>
      <w:numFmt w:val="upperRoman"/>
      <w:lvlText w:val="%1."/>
      <w:lvlJc w:val="left"/>
      <w:pPr>
        <w:ind w:left="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A849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56E0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02A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1CA6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48F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402B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8E89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5A79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BD"/>
    <w:rsid w:val="000460BE"/>
    <w:rsid w:val="000E25E4"/>
    <w:rsid w:val="000F6716"/>
    <w:rsid w:val="00160E33"/>
    <w:rsid w:val="00165159"/>
    <w:rsid w:val="00223BC5"/>
    <w:rsid w:val="002E6FAD"/>
    <w:rsid w:val="003014BA"/>
    <w:rsid w:val="003B356D"/>
    <w:rsid w:val="003E3AE9"/>
    <w:rsid w:val="003F0746"/>
    <w:rsid w:val="00490A9A"/>
    <w:rsid w:val="00497BD6"/>
    <w:rsid w:val="004A0DB2"/>
    <w:rsid w:val="004C69BD"/>
    <w:rsid w:val="004D3D4E"/>
    <w:rsid w:val="00513677"/>
    <w:rsid w:val="005432D7"/>
    <w:rsid w:val="00564F39"/>
    <w:rsid w:val="005E2F32"/>
    <w:rsid w:val="005E4C92"/>
    <w:rsid w:val="00617CC5"/>
    <w:rsid w:val="00676F7F"/>
    <w:rsid w:val="00687CC5"/>
    <w:rsid w:val="006B3F91"/>
    <w:rsid w:val="006C202D"/>
    <w:rsid w:val="006D3330"/>
    <w:rsid w:val="006E7F97"/>
    <w:rsid w:val="00705A27"/>
    <w:rsid w:val="00706D93"/>
    <w:rsid w:val="00791D0B"/>
    <w:rsid w:val="007955B7"/>
    <w:rsid w:val="0080178B"/>
    <w:rsid w:val="0080320F"/>
    <w:rsid w:val="00814F4E"/>
    <w:rsid w:val="008637C8"/>
    <w:rsid w:val="0088340A"/>
    <w:rsid w:val="0089194F"/>
    <w:rsid w:val="008F0F68"/>
    <w:rsid w:val="009558DE"/>
    <w:rsid w:val="00973E01"/>
    <w:rsid w:val="0098786F"/>
    <w:rsid w:val="009916DF"/>
    <w:rsid w:val="009A23D1"/>
    <w:rsid w:val="00A16B99"/>
    <w:rsid w:val="00A50B69"/>
    <w:rsid w:val="00A734D5"/>
    <w:rsid w:val="00B43922"/>
    <w:rsid w:val="00C12818"/>
    <w:rsid w:val="00C13BE4"/>
    <w:rsid w:val="00C21348"/>
    <w:rsid w:val="00C61A10"/>
    <w:rsid w:val="00CB169D"/>
    <w:rsid w:val="00CB3455"/>
    <w:rsid w:val="00CB75F0"/>
    <w:rsid w:val="00D340AD"/>
    <w:rsid w:val="00E67464"/>
    <w:rsid w:val="00E730A5"/>
    <w:rsid w:val="00EC1862"/>
    <w:rsid w:val="00EE27EA"/>
    <w:rsid w:val="00F07898"/>
    <w:rsid w:val="00F07A0C"/>
    <w:rsid w:val="00F10C3A"/>
    <w:rsid w:val="00F631EB"/>
    <w:rsid w:val="00F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83BA7-5539-493E-B295-61A505BB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383" w:lineRule="auto"/>
      <w:ind w:left="10" w:right="25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145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2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OPS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Monika Behrendt</dc:creator>
  <cp:keywords/>
  <dc:description>Opis przedmiotu zamówienia</dc:description>
  <cp:lastModifiedBy>PSP39-B</cp:lastModifiedBy>
  <cp:revision>66</cp:revision>
  <cp:lastPrinted>2022-07-07T12:32:00Z</cp:lastPrinted>
  <dcterms:created xsi:type="dcterms:W3CDTF">2022-06-30T10:42:00Z</dcterms:created>
  <dcterms:modified xsi:type="dcterms:W3CDTF">2022-07-08T06:28:00Z</dcterms:modified>
</cp:coreProperties>
</file>