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6BB231" w14:textId="4041A2CD" w:rsidR="00F13291" w:rsidRPr="00B3738C" w:rsidRDefault="00F13291" w:rsidP="00390103">
      <w:pPr>
        <w:shd w:val="clear" w:color="auto" w:fill="FFFFFF"/>
        <w:suppressAutoHyphens w:val="0"/>
        <w:spacing w:after="0" w:line="360" w:lineRule="auto"/>
        <w:jc w:val="right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                                                    </w:t>
      </w:r>
      <w:r w:rsidR="000D5744"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Z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ał</w:t>
      </w:r>
      <w:r w:rsidR="000D5744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.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nr  4  do zaproszenia </w:t>
      </w:r>
    </w:p>
    <w:p w14:paraId="639FE78D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KLAUZULA INFORMACYJNA DOTYCZĄCA PRZETWARZANIA DANYCH OSOBOWYCH KONTRAHENTÓW </w:t>
      </w:r>
    </w:p>
    <w:p w14:paraId="0882FFB1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</w:p>
    <w:p w14:paraId="2497D94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BC26045" w14:textId="7D2CA379" w:rsidR="009B358A" w:rsidRPr="009B358A" w:rsidRDefault="00CE2D22" w:rsidP="00B300A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ind w:left="284" w:hanging="284"/>
        <w:rPr>
          <w:rFonts w:ascii="Arial" w:hAnsi="Arial" w:cs="Arial"/>
          <w:color w:val="auto"/>
        </w:rPr>
      </w:pPr>
      <w:bookmarkStart w:id="0" w:name="_GoBack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Administratorem Pani/Pana danych osobowych  jest Ośrodek Pomocy Społecznej w Raciborzu reprezentowany przez Dyrektor Ośrodka Pomocy Społecznej w Raciborzu p.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dane kontaktowe: ul.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Henryka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Sienkiewicza 1, </w:t>
      </w:r>
    </w:p>
    <w:p w14:paraId="7076760A" w14:textId="6AF437F1" w:rsidR="00CE2D22" w:rsidRPr="00B3738C" w:rsidRDefault="00CE2D22" w:rsidP="00B300A9">
      <w:pPr>
        <w:shd w:val="clear" w:color="auto" w:fill="FFFFFF"/>
        <w:suppressAutoHyphens w:val="0"/>
        <w:spacing w:after="0" w:line="360" w:lineRule="auto"/>
        <w:ind w:left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47-400 Racibórz, tel. 32 415 26 50.                                            </w:t>
      </w:r>
    </w:p>
    <w:bookmarkEnd w:id="0"/>
    <w:p w14:paraId="0B9B5F43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Dane kontaktowe Inspektora ochrony danych: p. Sylwia Kochman, e-mail: iodo@ops-raciborz.pl</w:t>
      </w:r>
    </w:p>
    <w:p w14:paraId="62A24A1B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0701D391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Podstawą prawną przetwarzania danych osobowych jest:</w:t>
      </w:r>
    </w:p>
    <w:p w14:paraId="6C1E0869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wykonanie umowy, której jest Pani/Pan stroną lub podjęcie działań na Pani/Pana żądanie przed zawarciem umowy  art. 6 ust.1 lit. b RODO;</w:t>
      </w:r>
    </w:p>
    <w:p w14:paraId="5735A0D3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wypełnienie obowiązku wynikającego z przepisu prawa  art. 6 ust.1 lit. c RODO;</w:t>
      </w:r>
    </w:p>
    <w:p w14:paraId="3F67A215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05C1DAE5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78F73FCE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29 września 1994 r. o rachunkowości, </w:t>
      </w:r>
    </w:p>
    <w:p w14:paraId="4057C004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8 marca 1990 r. o samorządzie gminnym, </w:t>
      </w:r>
    </w:p>
    <w:p w14:paraId="016E2EC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Ustawa z dnia 6 września 2001 r. o dostępie do informacji publicznej,</w:t>
      </w:r>
    </w:p>
    <w:p w14:paraId="7B061DA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13 września 2017 r. w sprawie rachunkowości oraz planów kont dla budżetu państwa, budżetów jednostek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samorządu terytorialnego, jednostek budżetowych, samorządowych zakładów budżetowych, państwowych funduszy celowych oraz państwowych jednostek budżetowych mających siedzibę poza granicami Rzeczypospolitej Polskiej, </w:t>
      </w:r>
    </w:p>
    <w:p w14:paraId="34AD6053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7A55138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2CDA6DBF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52B0F441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74078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A913A25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07095A0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5A290273" w14:textId="02C655CE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Posiada Pani/Pan prawo żądania dostępu do treści swoich danych oraz prawo ich sprostowania, usunięcia, ograniczenia przetwarzania, prawo do przenoszenia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</w:t>
      </w:r>
      <w:r w:rsidR="004B268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Henryka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D7C16EE" w14:textId="59080AAE" w:rsidR="00B3738C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 Pan/Pani prawo wniesienia skargi do Prezesa Urzędu Ochrony Danych Osobowych (00-193 Warszawa, ul. Stawki 2), gdy uzna Pani/Pan, iż przetwarzanie danych osobowych Pani/Pana danych osobowych narusza przepisy </w:t>
      </w:r>
      <w:r w:rsid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RODO.</w:t>
      </w:r>
    </w:p>
    <w:sectPr w:rsidR="00B3738C" w:rsidRPr="00B3738C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AA0"/>
    <w:rsid w:val="000167D4"/>
    <w:rsid w:val="00060C6A"/>
    <w:rsid w:val="000D5744"/>
    <w:rsid w:val="00257AA0"/>
    <w:rsid w:val="00390103"/>
    <w:rsid w:val="003D07BF"/>
    <w:rsid w:val="004B2681"/>
    <w:rsid w:val="00560023"/>
    <w:rsid w:val="005941B6"/>
    <w:rsid w:val="00605FB9"/>
    <w:rsid w:val="00692C30"/>
    <w:rsid w:val="00716937"/>
    <w:rsid w:val="00752C5D"/>
    <w:rsid w:val="0083637F"/>
    <w:rsid w:val="009B358A"/>
    <w:rsid w:val="009F5DA6"/>
    <w:rsid w:val="00B300A9"/>
    <w:rsid w:val="00B3738C"/>
    <w:rsid w:val="00CE2D22"/>
    <w:rsid w:val="00DF489F"/>
    <w:rsid w:val="00DF725A"/>
    <w:rsid w:val="00E017AF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DFBB8"/>
  <w15:docId w15:val="{12F3A989-A57E-466A-B135-8AB2C8E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73F7-81AD-4F9B-8FF7-98B7ADBF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 w Raciborzu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 informacyjna dotycząca przetwarzania danych osobowych kontrahentów</dc:subject>
  <dc:creator>Sylwia Kochman</dc:creator>
  <dc:description>Klauzula informacyjna</dc:description>
  <cp:lastModifiedBy>Łukasz</cp:lastModifiedBy>
  <cp:revision>16</cp:revision>
  <cp:lastPrinted>2021-10-22T05:57:00Z</cp:lastPrinted>
  <dcterms:created xsi:type="dcterms:W3CDTF">2020-12-11T06:23:00Z</dcterms:created>
  <dcterms:modified xsi:type="dcterms:W3CDTF">2023-01-19T19:51:00Z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